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9E42" w14:textId="77777777" w:rsidR="006251BE" w:rsidRPr="007C469A" w:rsidRDefault="006251BE" w:rsidP="006251BE">
      <w:pPr>
        <w:spacing w:line="240" w:lineRule="auto"/>
        <w:rPr>
          <w:sz w:val="2"/>
        </w:rPr>
        <w:sectPr w:rsidR="006251BE" w:rsidRPr="007C469A" w:rsidSect="007A5B7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195" w:bottom="1440" w:left="1195" w:header="432" w:footer="504" w:gutter="0"/>
          <w:cols w:space="720"/>
          <w:titlePg/>
          <w:docGrid w:linePitch="360"/>
        </w:sectPr>
      </w:pPr>
      <w:commentRangeStart w:id="0"/>
      <w:commentRangeEnd w:id="0"/>
      <w:r w:rsidRPr="007C469A">
        <w:rPr>
          <w:rStyle w:val="CommentReference"/>
        </w:rPr>
        <w:commentReference w:id="0"/>
      </w:r>
    </w:p>
    <w:p w14:paraId="63674BD1" w14:textId="77777777" w:rsidR="007A5B73" w:rsidRDefault="007A5B73" w:rsidP="005E2C81">
      <w:pPr>
        <w:pStyle w:val="Session"/>
      </w:pPr>
      <w:r>
        <w:t>Seventy-eighth session</w:t>
      </w:r>
    </w:p>
    <w:p w14:paraId="0CD48C7C" w14:textId="77777777" w:rsidR="007A5B73" w:rsidRDefault="007A5B73" w:rsidP="005E2C81">
      <w:pPr>
        <w:pStyle w:val="AgendaItemNormal"/>
      </w:pPr>
      <w:r>
        <w:t>Agenda item 14</w:t>
      </w:r>
    </w:p>
    <w:p w14:paraId="511E38AD" w14:textId="77777777" w:rsidR="007A5B73" w:rsidRDefault="007A5B73" w:rsidP="005E2C81">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Culture of peace</w:t>
      </w:r>
    </w:p>
    <w:p w14:paraId="0800E214" w14:textId="77777777" w:rsidR="006251BE" w:rsidRPr="007A5B73" w:rsidRDefault="006251BE" w:rsidP="007A5B73">
      <w:pPr>
        <w:pStyle w:val="SingleTxt"/>
        <w:spacing w:after="0" w:line="120" w:lineRule="exact"/>
        <w:rPr>
          <w:sz w:val="10"/>
        </w:rPr>
      </w:pPr>
    </w:p>
    <w:p w14:paraId="056D6CAD" w14:textId="77777777" w:rsidR="007A5B73" w:rsidRPr="007A5B73" w:rsidRDefault="007A5B73" w:rsidP="007A5B73">
      <w:pPr>
        <w:pStyle w:val="SingleTxt"/>
        <w:spacing w:after="0" w:line="120" w:lineRule="exact"/>
        <w:rPr>
          <w:sz w:val="10"/>
        </w:rPr>
      </w:pPr>
    </w:p>
    <w:p w14:paraId="41E59BD7" w14:textId="77777777" w:rsidR="007A5B73" w:rsidRPr="007A5B73" w:rsidRDefault="007A5B73" w:rsidP="007A5B73">
      <w:pPr>
        <w:pStyle w:val="SingleTxt"/>
        <w:spacing w:after="0" w:line="120" w:lineRule="exact"/>
        <w:rPr>
          <w:sz w:val="10"/>
        </w:rPr>
      </w:pPr>
    </w:p>
    <w:p w14:paraId="6429959D" w14:textId="31A436ED" w:rsidR="007A5B73" w:rsidRDefault="007A5B73" w:rsidP="007A5B73">
      <w:pPr>
        <w:pStyle w:val="TitleHCH"/>
        <w:ind w:left="1267" w:right="3090" w:hanging="1267"/>
      </w:pPr>
      <w:r>
        <w:tab/>
      </w:r>
      <w:r>
        <w:tab/>
        <w:t>Resolution adopted by the General Assembly on 25 March 2024</w:t>
      </w:r>
    </w:p>
    <w:p w14:paraId="2A5D96A2" w14:textId="77777777" w:rsidR="007A5B73" w:rsidRPr="00590CDC" w:rsidRDefault="007A5B73" w:rsidP="007A5B73">
      <w:pPr>
        <w:pStyle w:val="SingleTxt"/>
        <w:spacing w:after="0" w:line="120" w:lineRule="atLeast"/>
        <w:rPr>
          <w:sz w:val="10"/>
        </w:rPr>
      </w:pPr>
    </w:p>
    <w:p w14:paraId="63687C39" w14:textId="77777777" w:rsidR="007A5B73" w:rsidRPr="00590CDC" w:rsidRDefault="007A5B73" w:rsidP="007A5B73">
      <w:pPr>
        <w:pStyle w:val="SingleTxt"/>
        <w:spacing w:after="0" w:line="120" w:lineRule="atLeast"/>
        <w:rPr>
          <w:sz w:val="10"/>
        </w:rPr>
      </w:pPr>
    </w:p>
    <w:p w14:paraId="3A727977" w14:textId="3CAB2F10" w:rsidR="007A5B73" w:rsidRDefault="007A5B73" w:rsidP="007A5B73">
      <w:pPr>
        <w:pStyle w:val="H4"/>
        <w:ind w:right="1260"/>
      </w:pPr>
      <w:r>
        <w:tab/>
      </w:r>
      <w:r>
        <w:tab/>
      </w:r>
      <w:r w:rsidRPr="00590CDC">
        <w:rPr>
          <w:i w:val="0"/>
        </w:rPr>
        <w:t>[</w:t>
      </w:r>
      <w:r>
        <w:t>without reference to a Main Committee</w:t>
      </w:r>
      <w:r w:rsidRPr="00EF685D">
        <w:t xml:space="preserve"> </w:t>
      </w:r>
      <w:r>
        <w:t>(</w:t>
      </w:r>
      <w:hyperlink r:id="rId20" w:history="1">
        <w:r>
          <w:rPr>
            <w:rStyle w:val="Hyperlink"/>
          </w:rPr>
          <w:t>A/78/L.53</w:t>
        </w:r>
      </w:hyperlink>
      <w:r>
        <w:t>)</w:t>
      </w:r>
      <w:r w:rsidRPr="00590CDC">
        <w:rPr>
          <w:i w:val="0"/>
        </w:rPr>
        <w:t>]</w:t>
      </w:r>
    </w:p>
    <w:p w14:paraId="54AA8D24" w14:textId="77777777" w:rsidR="007A5B73" w:rsidRPr="00590CDC" w:rsidRDefault="007A5B73" w:rsidP="007A5B73">
      <w:pPr>
        <w:pStyle w:val="SingleTxt"/>
        <w:spacing w:after="0" w:line="120" w:lineRule="atLeast"/>
        <w:rPr>
          <w:sz w:val="10"/>
        </w:rPr>
      </w:pPr>
    </w:p>
    <w:p w14:paraId="2DF57FC9" w14:textId="77777777" w:rsidR="007A5B73" w:rsidRPr="00590CDC" w:rsidRDefault="007A5B73" w:rsidP="007A5B73">
      <w:pPr>
        <w:pStyle w:val="SingleTxt"/>
        <w:spacing w:after="0" w:line="120" w:lineRule="atLeast"/>
        <w:rPr>
          <w:sz w:val="10"/>
        </w:rPr>
      </w:pPr>
    </w:p>
    <w:p w14:paraId="3E341677" w14:textId="77777777" w:rsidR="007A5B73" w:rsidRPr="00E81E8B" w:rsidRDefault="007A5B73" w:rsidP="007A5B7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TT"/>
        </w:rPr>
      </w:pPr>
      <w:r>
        <w:tab/>
      </w:r>
      <w:r w:rsidRPr="00D71CAC">
        <w:t>7</w:t>
      </w:r>
      <w:r>
        <w:t>8</w:t>
      </w:r>
      <w:r w:rsidRPr="00D71CAC">
        <w:t>/</w:t>
      </w:r>
      <w:r>
        <w:t>268.</w:t>
      </w:r>
      <w:r>
        <w:tab/>
        <w:t>International Day of Play</w:t>
      </w:r>
    </w:p>
    <w:p w14:paraId="6F4EA1E7" w14:textId="77777777" w:rsidR="007A5B73" w:rsidRPr="00E81E8B" w:rsidRDefault="007A5B73" w:rsidP="007A5B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TT"/>
        </w:rPr>
      </w:pPr>
    </w:p>
    <w:p w14:paraId="36A6107B" w14:textId="77777777" w:rsidR="007A5B73" w:rsidRPr="00E81E8B" w:rsidRDefault="007A5B73" w:rsidP="007A5B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TT"/>
        </w:rPr>
      </w:pPr>
    </w:p>
    <w:p w14:paraId="1BD31860" w14:textId="77777777" w:rsidR="007A5B73" w:rsidRDefault="007A5B73" w:rsidP="007A5B73">
      <w:pPr>
        <w:pStyle w:val="SingleTxt"/>
      </w:pPr>
      <w:r>
        <w:tab/>
      </w:r>
      <w:r w:rsidRPr="001564F8">
        <w:rPr>
          <w:i/>
          <w:iCs/>
        </w:rPr>
        <w:t>The General Assembly</w:t>
      </w:r>
      <w:r>
        <w:t>,</w:t>
      </w:r>
    </w:p>
    <w:p w14:paraId="0C5ADE9D" w14:textId="2B39C64D" w:rsidR="007A5B73" w:rsidRDefault="007A5B73" w:rsidP="007A5B73">
      <w:pPr>
        <w:pStyle w:val="SingleTxt"/>
      </w:pPr>
      <w:r>
        <w:tab/>
      </w:r>
      <w:r w:rsidRPr="001564F8">
        <w:rPr>
          <w:i/>
          <w:iCs/>
        </w:rPr>
        <w:t>Recalling</w:t>
      </w:r>
      <w:r>
        <w:t xml:space="preserve"> its resolutions </w:t>
      </w:r>
      <w:hyperlink r:id="rId21" w:history="1">
        <w:r w:rsidRPr="00FF7B5E">
          <w:rPr>
            <w:rStyle w:val="Hyperlink"/>
          </w:rPr>
          <w:t>53</w:t>
        </w:r>
        <w:r w:rsidRPr="00FF7B5E">
          <w:rPr>
            <w:rStyle w:val="Hyperlink"/>
          </w:rPr>
          <w:t>/</w:t>
        </w:r>
        <w:r w:rsidRPr="00FF7B5E">
          <w:rPr>
            <w:rStyle w:val="Hyperlink"/>
          </w:rPr>
          <w:t>199</w:t>
        </w:r>
      </w:hyperlink>
      <w:r>
        <w:t xml:space="preserve"> of 15 December 1998 and </w:t>
      </w:r>
      <w:hyperlink r:id="rId22" w:history="1">
        <w:r w:rsidRPr="00FF7B5E">
          <w:rPr>
            <w:rStyle w:val="Hyperlink"/>
          </w:rPr>
          <w:t>6</w:t>
        </w:r>
        <w:r w:rsidRPr="00FF7B5E">
          <w:rPr>
            <w:rStyle w:val="Hyperlink"/>
          </w:rPr>
          <w:t>1</w:t>
        </w:r>
        <w:r w:rsidRPr="00FF7B5E">
          <w:rPr>
            <w:rStyle w:val="Hyperlink"/>
          </w:rPr>
          <w:t>/185</w:t>
        </w:r>
      </w:hyperlink>
      <w:r>
        <w:t xml:space="preserve"> of 20 December 2006 on the proclamation of international years, and Economic and Social Council resolution </w:t>
      </w:r>
      <w:hyperlink r:id="rId23" w:history="1">
        <w:r w:rsidRPr="006A5B9E">
          <w:rPr>
            <w:rStyle w:val="Hyperlink"/>
          </w:rPr>
          <w:t>1980/67</w:t>
        </w:r>
      </w:hyperlink>
      <w:r>
        <w:t xml:space="preserve"> of 25 July 1980 on international years and anniversaries, in particular paragraphs 1 to 10 of the annex thereto on the agreed criteria for the proclamation of international years, as well as paragraphs 13 and 14, in which it is stated that an international year should not be proclaimed before the basic arrangements for its organization and financing have been made, </w:t>
      </w:r>
    </w:p>
    <w:p w14:paraId="151AE84E" w14:textId="77777777" w:rsidR="007A5B73" w:rsidRDefault="007A5B73" w:rsidP="007A5B73">
      <w:pPr>
        <w:pStyle w:val="SingleTxt"/>
      </w:pPr>
      <w:r>
        <w:tab/>
      </w:r>
      <w:r w:rsidRPr="001564F8">
        <w:rPr>
          <w:i/>
          <w:iCs/>
        </w:rPr>
        <w:t>Reaffirming</w:t>
      </w:r>
      <w:r>
        <w:t xml:space="preserve"> the Universal Declaration of Human Rights,</w:t>
      </w:r>
      <w:r>
        <w:rPr>
          <w:rStyle w:val="FootnoteReference"/>
        </w:rPr>
        <w:footnoteReference w:id="1"/>
      </w:r>
      <w:r>
        <w:t xml:space="preserve"> the Convention on the Rights of the Child</w:t>
      </w:r>
      <w:r>
        <w:rPr>
          <w:rStyle w:val="FootnoteReference"/>
        </w:rPr>
        <w:footnoteReference w:id="2"/>
      </w:r>
      <w:r>
        <w:t xml:space="preserve"> and the Optional Protocols thereto,</w:t>
      </w:r>
      <w:r>
        <w:rPr>
          <w:rStyle w:val="FootnoteReference"/>
        </w:rPr>
        <w:footnoteReference w:id="3"/>
      </w:r>
      <w:r>
        <w:t xml:space="preserve"> and the Convention on the Rights of Persons with Disabilities,</w:t>
      </w:r>
      <w:r>
        <w:rPr>
          <w:rStyle w:val="FootnoteReference"/>
        </w:rPr>
        <w:footnoteReference w:id="4"/>
      </w:r>
      <w:r>
        <w:t xml:space="preserve"> and recalling all other relevant international human rights instruments, </w:t>
      </w:r>
    </w:p>
    <w:p w14:paraId="444EC5D0" w14:textId="6280F307" w:rsidR="007A5B73" w:rsidRDefault="007A5B73" w:rsidP="007A5B73">
      <w:pPr>
        <w:pStyle w:val="SingleTxt"/>
      </w:pPr>
      <w:r>
        <w:tab/>
      </w:r>
      <w:r w:rsidRPr="001564F8">
        <w:rPr>
          <w:i/>
          <w:iCs/>
        </w:rPr>
        <w:t>Reaffirming also</w:t>
      </w:r>
      <w:r>
        <w:t xml:space="preserve"> its resolution </w:t>
      </w:r>
      <w:hyperlink r:id="rId24" w:history="1">
        <w:r w:rsidRPr="00FF7B5E">
          <w:rPr>
            <w:rStyle w:val="Hyperlink"/>
          </w:rPr>
          <w:t>7</w:t>
        </w:r>
        <w:r w:rsidRPr="00FF7B5E">
          <w:rPr>
            <w:rStyle w:val="Hyperlink"/>
          </w:rPr>
          <w:t>0</w:t>
        </w:r>
        <w:r w:rsidRPr="00FF7B5E">
          <w:rPr>
            <w:rStyle w:val="Hyperlink"/>
          </w:rPr>
          <w:t>/1</w:t>
        </w:r>
      </w:hyperlink>
      <w:r>
        <w:t xml:space="preserve"> of 25 September 2015, entitled “Transforming our world: the 2030 Agenda for Sustainable Development”, in which it adopted a comprehensive, far-reaching and people-centred set of universal and transformative Sustainable Development Goals and targets, its commitment to working tirelessly for the full implementation of the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 </w:t>
      </w:r>
    </w:p>
    <w:p w14:paraId="1D078F5C" w14:textId="58A106E0" w:rsidR="007A5B73" w:rsidRDefault="007A5B73" w:rsidP="007A5B73">
      <w:pPr>
        <w:pStyle w:val="SingleTxt"/>
      </w:pPr>
      <w:r>
        <w:lastRenderedPageBreak/>
        <w:tab/>
      </w:r>
      <w:r w:rsidRPr="001564F8">
        <w:rPr>
          <w:i/>
          <w:iCs/>
        </w:rPr>
        <w:t>Recalling</w:t>
      </w:r>
      <w:r>
        <w:t xml:space="preserve"> its resolution </w:t>
      </w:r>
      <w:hyperlink r:id="rId25" w:history="1">
        <w:r w:rsidRPr="00FF7B5E">
          <w:rPr>
            <w:rStyle w:val="Hyperlink"/>
          </w:rPr>
          <w:t>75</w:t>
        </w:r>
        <w:r w:rsidRPr="00FF7B5E">
          <w:rPr>
            <w:rStyle w:val="Hyperlink"/>
          </w:rPr>
          <w:t>/</w:t>
        </w:r>
        <w:r w:rsidRPr="00FF7B5E">
          <w:rPr>
            <w:rStyle w:val="Hyperlink"/>
          </w:rPr>
          <w:t>131</w:t>
        </w:r>
      </w:hyperlink>
      <w:r>
        <w:t xml:space="preserve"> of 14 December 2020, entitled “United Nations Decade of Healthy Ageing (2021–2030)”, </w:t>
      </w:r>
    </w:p>
    <w:p w14:paraId="46138B3F" w14:textId="77777777" w:rsidR="007A5B73" w:rsidRDefault="007A5B73" w:rsidP="007A5B73">
      <w:pPr>
        <w:pStyle w:val="SingleTxt"/>
      </w:pPr>
      <w:r>
        <w:tab/>
      </w:r>
      <w:r w:rsidRPr="001564F8">
        <w:rPr>
          <w:i/>
          <w:iCs/>
        </w:rPr>
        <w:t>Recognizing</w:t>
      </w:r>
      <w:r>
        <w:t xml:space="preserve"> the role of play in building essential and transferable physical, social, cognitive, communication and emotional life skills at all ages, and its positive impact on promoting tolerance and resilience and facilitating social inclusion, conflict prevention and peacebuilding, </w:t>
      </w:r>
    </w:p>
    <w:p w14:paraId="76D1CD05" w14:textId="77777777" w:rsidR="007A5B73" w:rsidRPr="007A5B73" w:rsidRDefault="007A5B73" w:rsidP="007A5B73">
      <w:pPr>
        <w:pStyle w:val="SingleTxt"/>
        <w:rPr>
          <w:spacing w:val="2"/>
        </w:rPr>
      </w:pPr>
      <w:r w:rsidRPr="007A5B73">
        <w:rPr>
          <w:spacing w:val="2"/>
        </w:rPr>
        <w:tab/>
      </w:r>
      <w:r w:rsidRPr="007A5B73">
        <w:rPr>
          <w:i/>
          <w:iCs/>
          <w:spacing w:val="2"/>
        </w:rPr>
        <w:t>Recognizing also</w:t>
      </w:r>
      <w:r w:rsidRPr="007A5B73">
        <w:rPr>
          <w:spacing w:val="2"/>
        </w:rPr>
        <w:t xml:space="preserve"> the importance of access to play and recreational activities and their contributions to the physical and psychosocial well-being and development of children and youth, regardless of race, colour, sex, language, religion, political or other opinion, national, ethnic or social origin, property, disability, birth or other status, </w:t>
      </w:r>
    </w:p>
    <w:p w14:paraId="69B3308D" w14:textId="77777777" w:rsidR="007A5B73" w:rsidRDefault="007A5B73" w:rsidP="007A5B73">
      <w:pPr>
        <w:pStyle w:val="SingleTxt"/>
      </w:pPr>
      <w:r>
        <w:tab/>
      </w:r>
      <w:r w:rsidRPr="001564F8">
        <w:rPr>
          <w:i/>
          <w:iCs/>
        </w:rPr>
        <w:t>Acknowledging</w:t>
      </w:r>
      <w:r>
        <w:t xml:space="preserve"> that play and recreation are essential to the health and well-‍being of children and promote the development of creativity, imagination, self-confidence, self-efficacy and sense of responsibility, as well as physical, social, cognitive, communication and emotional strength and skills, </w:t>
      </w:r>
    </w:p>
    <w:p w14:paraId="1A5A7541" w14:textId="77777777" w:rsidR="007A5B73" w:rsidRDefault="007A5B73" w:rsidP="007A5B73">
      <w:pPr>
        <w:pStyle w:val="SingleTxt"/>
      </w:pPr>
      <w:r>
        <w:tab/>
        <w:t>1.</w:t>
      </w:r>
      <w:r>
        <w:tab/>
      </w:r>
      <w:r w:rsidRPr="001564F8">
        <w:rPr>
          <w:i/>
          <w:iCs/>
        </w:rPr>
        <w:t>Decides</w:t>
      </w:r>
      <w:r w:rsidRPr="00B365A7">
        <w:t xml:space="preserve"> to </w:t>
      </w:r>
      <w:r>
        <w:t xml:space="preserve">proclaim 11 June as the International Day of Play, to be observed annually; </w:t>
      </w:r>
    </w:p>
    <w:p w14:paraId="1B5104E6" w14:textId="77777777" w:rsidR="007A5B73" w:rsidRDefault="007A5B73" w:rsidP="007A5B73">
      <w:pPr>
        <w:pStyle w:val="SingleTxt"/>
      </w:pPr>
      <w:r>
        <w:tab/>
        <w:t>2.</w:t>
      </w:r>
      <w:r w:rsidRPr="007A5B73">
        <w:rPr>
          <w:spacing w:val="2"/>
        </w:rPr>
        <w:tab/>
      </w:r>
      <w:r w:rsidRPr="007A5B73">
        <w:rPr>
          <w:i/>
          <w:iCs/>
          <w:spacing w:val="2"/>
        </w:rPr>
        <w:t>Invites</w:t>
      </w:r>
      <w:r w:rsidRPr="007A5B73">
        <w:rPr>
          <w:spacing w:val="2"/>
        </w:rPr>
        <w:t xml:space="preserve"> all States Members of the United Nations, members of the specialized agencies and observers of the General Assembly, as well as the organizations of the United Nations system, other international, regional and subregional organizations and other relevant stakeholders, including civil society, the private sector and academia, to observe the International Day of Play in an appropriate manner through activities aimed at education and awareness-raising of the importance of play</w:t>
      </w:r>
      <w:r>
        <w:t xml:space="preserve">; </w:t>
      </w:r>
    </w:p>
    <w:p w14:paraId="0E35AD92" w14:textId="4FF7ACEE" w:rsidR="007A5B73" w:rsidRDefault="007A5B73" w:rsidP="007A5B73">
      <w:pPr>
        <w:pStyle w:val="SingleTxt"/>
      </w:pPr>
      <w:r>
        <w:tab/>
        <w:t>3.</w:t>
      </w:r>
      <w:r>
        <w:tab/>
      </w:r>
      <w:r w:rsidRPr="001564F8">
        <w:rPr>
          <w:i/>
          <w:iCs/>
        </w:rPr>
        <w:t>Invites</w:t>
      </w:r>
      <w:r>
        <w:t xml:space="preserve"> the United Nations Children’s Fund and the United Nations Educational, Scientific and Cultural Organization to facilitate the observance of the International Day of Play, mindful of the criteria set out in the annex to Economic and Social Council resolution </w:t>
      </w:r>
      <w:hyperlink r:id="rId26" w:history="1">
        <w:r w:rsidRPr="006A5B9E">
          <w:rPr>
            <w:rStyle w:val="Hyperlink"/>
          </w:rPr>
          <w:t>198</w:t>
        </w:r>
        <w:r w:rsidRPr="006A5B9E">
          <w:rPr>
            <w:rStyle w:val="Hyperlink"/>
          </w:rPr>
          <w:t>0</w:t>
        </w:r>
        <w:r w:rsidRPr="006A5B9E">
          <w:rPr>
            <w:rStyle w:val="Hyperlink"/>
          </w:rPr>
          <w:t>/67</w:t>
        </w:r>
      </w:hyperlink>
      <w:r>
        <w:t xml:space="preserve">; </w:t>
      </w:r>
    </w:p>
    <w:p w14:paraId="3C506E7D" w14:textId="77777777" w:rsidR="007A5B73" w:rsidRDefault="007A5B73" w:rsidP="007A5B73">
      <w:pPr>
        <w:pStyle w:val="SingleTxt"/>
      </w:pPr>
      <w:r>
        <w:tab/>
        <w:t>4.</w:t>
      </w:r>
      <w:r>
        <w:tab/>
      </w:r>
      <w:r w:rsidRPr="001564F8">
        <w:rPr>
          <w:i/>
          <w:iCs/>
        </w:rPr>
        <w:t>Stresses</w:t>
      </w:r>
      <w:r>
        <w:t xml:space="preserve"> that the costs of all activities that may arise from the implementation of the present resolution should be met through voluntary contributions, including from the private sector; </w:t>
      </w:r>
    </w:p>
    <w:p w14:paraId="74AB90F1" w14:textId="77777777" w:rsidR="007A5B73" w:rsidRPr="00547DD9" w:rsidRDefault="007A5B73" w:rsidP="007A5B73">
      <w:pPr>
        <w:pStyle w:val="SingleTxt"/>
      </w:pPr>
      <w:r>
        <w:tab/>
        <w:t>5.</w:t>
      </w:r>
      <w:r>
        <w:tab/>
      </w:r>
      <w:r w:rsidRPr="001564F8">
        <w:rPr>
          <w:i/>
          <w:iCs/>
        </w:rPr>
        <w:t>Requests</w:t>
      </w:r>
      <w:r>
        <w:t xml:space="preserve"> the Secretary-General to bring the present resolution to the attention of all States Members of the United Nations, members of the specialized agencies and observers of the General Assembly, as well as the organizations of the United Nations system and other relevant stakeholders, for appropriate observance of the International Day of Play.</w:t>
      </w:r>
    </w:p>
    <w:p w14:paraId="74E45E17" w14:textId="77777777" w:rsidR="007A5B73" w:rsidRPr="00590CDC" w:rsidRDefault="007A5B73" w:rsidP="007A5B73">
      <w:pPr>
        <w:pStyle w:val="SingleTxt"/>
        <w:spacing w:after="0" w:line="120" w:lineRule="atLeast"/>
        <w:rPr>
          <w:sz w:val="10"/>
        </w:rPr>
      </w:pPr>
    </w:p>
    <w:p w14:paraId="77FA91F6" w14:textId="77777777" w:rsidR="007A5B73" w:rsidRDefault="007A5B73" w:rsidP="007A5B73">
      <w:pPr>
        <w:pStyle w:val="SingleTxt"/>
        <w:jc w:val="right"/>
        <w:rPr>
          <w:i/>
        </w:rPr>
      </w:pPr>
      <w:r>
        <w:rPr>
          <w:i/>
        </w:rPr>
        <w:t>64th plenary meeting</w:t>
      </w:r>
      <w:r>
        <w:rPr>
          <w:i/>
        </w:rPr>
        <w:br/>
        <w:t>25 March 2024</w:t>
      </w:r>
    </w:p>
    <w:p w14:paraId="0E53920A" w14:textId="6B04A8EF" w:rsidR="007A5B73" w:rsidRPr="007A5B73" w:rsidRDefault="007A5B73" w:rsidP="006251BE">
      <w:pPr>
        <w:pStyle w:val="SingleTxt"/>
      </w:pPr>
      <w:r>
        <w:rPr>
          <w:noProof/>
          <w:w w:val="100"/>
        </w:rPr>
        <mc:AlternateContent>
          <mc:Choice Requires="wps">
            <w:drawing>
              <wp:anchor distT="0" distB="0" distL="114300" distR="114300" simplePos="0" relativeHeight="251659264" behindDoc="0" locked="0" layoutInCell="1" allowOverlap="1" wp14:anchorId="2CD1D056" wp14:editId="639D690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209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" strokecolor="#010000" strokeweight=".25pt">
                <v:stroke joinstyle="miter"/>
              </v:line>
            </w:pict>
          </mc:Fallback>
        </mc:AlternateContent>
      </w:r>
    </w:p>
    <w:sectPr w:rsidR="007A5B73" w:rsidRPr="007A5B73" w:rsidSect="007A5B7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4-04-05T11:39:00Z" w:initials="Start">
    <w:p w14:paraId="5EF23DA6" w14:textId="77777777" w:rsidR="00761182" w:rsidRDefault="006251BE" w:rsidP="003D6FFF">
      <w:pPr>
        <w:pStyle w:val="CommentText"/>
      </w:pPr>
      <w:r>
        <w:rPr>
          <w:rStyle w:val="CommentReference"/>
        </w:rPr>
        <w:annotationRef/>
      </w:r>
      <w:r w:rsidR="00761182">
        <w:t>&lt;&lt;ODS JOB NO&gt;&gt;N2408814E&lt;&lt;ODS JOB NO&gt;&gt;</w:t>
      </w:r>
      <w:r w:rsidR="00761182">
        <w:br/>
        <w:t>&lt;&lt;ODS DOC SYMBOL1&gt;&gt;A/RES/78/268&lt;&lt;ODS DOC SYMBOL1&gt;&gt;</w:t>
      </w:r>
      <w:r w:rsidR="00761182">
        <w:b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F23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A6162" w16cex:dateUtc="2024-04-05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23DA6" w16cid:durableId="29BA61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0215" w14:textId="77777777" w:rsidR="004E74AF" w:rsidRDefault="004E74AF" w:rsidP="00331D20">
      <w:r>
        <w:separator/>
      </w:r>
    </w:p>
  </w:endnote>
  <w:endnote w:type="continuationSeparator" w:id="0">
    <w:p w14:paraId="75B4779B" w14:textId="77777777" w:rsidR="004E74AF" w:rsidRDefault="004E74AF" w:rsidP="0033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Barcode 3 of 9 by request">
    <w:altName w:val="Calibri"/>
    <w:panose1 w:val="020B08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251BE" w14:paraId="063FB483" w14:textId="77777777" w:rsidTr="006251BE">
      <w:tblPrEx>
        <w:tblCellMar>
          <w:top w:w="0" w:type="dxa"/>
          <w:bottom w:w="0" w:type="dxa"/>
        </w:tblCellMar>
      </w:tblPrEx>
      <w:tc>
        <w:tcPr>
          <w:tcW w:w="4920" w:type="dxa"/>
          <w:shd w:val="clear" w:color="auto" w:fill="auto"/>
        </w:tcPr>
        <w:p w14:paraId="1C93B777" w14:textId="3F9A28DB" w:rsidR="006251BE" w:rsidRPr="006251BE" w:rsidRDefault="006251BE" w:rsidP="006251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00D0">
            <w:rPr>
              <w:b w:val="0"/>
              <w:w w:val="103"/>
              <w:sz w:val="14"/>
            </w:rPr>
            <w:t>24-05977</w:t>
          </w:r>
          <w:r>
            <w:rPr>
              <w:b w:val="0"/>
              <w:w w:val="103"/>
              <w:sz w:val="14"/>
            </w:rPr>
            <w:fldChar w:fldCharType="end"/>
          </w:r>
        </w:p>
      </w:tc>
      <w:tc>
        <w:tcPr>
          <w:tcW w:w="4920" w:type="dxa"/>
          <w:shd w:val="clear" w:color="auto" w:fill="auto"/>
        </w:tcPr>
        <w:p w14:paraId="69F20F3E" w14:textId="6E04A551" w:rsidR="006251BE" w:rsidRPr="006251BE" w:rsidRDefault="006251BE" w:rsidP="006251B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04774B7" w14:textId="77777777" w:rsidR="006251BE" w:rsidRPr="006251BE" w:rsidRDefault="006251BE" w:rsidP="00625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251BE" w14:paraId="4CE25DAB" w14:textId="77777777" w:rsidTr="006251BE">
      <w:tblPrEx>
        <w:tblCellMar>
          <w:top w:w="0" w:type="dxa"/>
          <w:bottom w:w="0" w:type="dxa"/>
        </w:tblCellMar>
      </w:tblPrEx>
      <w:tc>
        <w:tcPr>
          <w:tcW w:w="4920" w:type="dxa"/>
          <w:shd w:val="clear" w:color="auto" w:fill="auto"/>
        </w:tcPr>
        <w:p w14:paraId="0BAE5108" w14:textId="53401E20" w:rsidR="006251BE" w:rsidRPr="006251BE" w:rsidRDefault="006251BE" w:rsidP="006251B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9675987" w14:textId="5B8F4BBD" w:rsidR="006251BE" w:rsidRPr="006251BE" w:rsidRDefault="006251BE" w:rsidP="006251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00D0">
            <w:rPr>
              <w:b w:val="0"/>
              <w:w w:val="103"/>
              <w:sz w:val="14"/>
            </w:rPr>
            <w:t>24-05977</w:t>
          </w:r>
          <w:r>
            <w:rPr>
              <w:b w:val="0"/>
              <w:w w:val="103"/>
              <w:sz w:val="14"/>
            </w:rPr>
            <w:fldChar w:fldCharType="end"/>
          </w:r>
        </w:p>
      </w:tc>
    </w:tr>
  </w:tbl>
  <w:p w14:paraId="2769E39C" w14:textId="77777777" w:rsidR="006251BE" w:rsidRPr="006251BE" w:rsidRDefault="006251BE" w:rsidP="00625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6251BE" w14:paraId="3319DCF2" w14:textId="77777777" w:rsidTr="006251BE">
      <w:tblPrEx>
        <w:tblCellMar>
          <w:top w:w="0" w:type="dxa"/>
          <w:bottom w:w="0" w:type="dxa"/>
        </w:tblCellMar>
      </w:tblPrEx>
      <w:tc>
        <w:tcPr>
          <w:tcW w:w="3801" w:type="dxa"/>
        </w:tcPr>
        <w:p w14:paraId="5B76A2D1" w14:textId="599B1CE4" w:rsidR="006251BE" w:rsidRDefault="006251BE" w:rsidP="006251BE">
          <w:pPr>
            <w:pStyle w:val="ReleaseDate0"/>
          </w:pPr>
          <w:r>
            <w:rPr>
              <w:noProof/>
            </w:rPr>
            <w:drawing>
              <wp:anchor distT="0" distB="0" distL="114300" distR="114300" simplePos="0" relativeHeight="251658240" behindDoc="0" locked="0" layoutInCell="1" allowOverlap="1" wp14:anchorId="1B84E89B" wp14:editId="6CC64B0C">
                <wp:simplePos x="0" y="0"/>
                <wp:positionH relativeFrom="column">
                  <wp:posOffset>5495290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24-05977 (E)    050424</w:t>
          </w:r>
        </w:p>
        <w:p w14:paraId="212077CD" w14:textId="715122C2" w:rsidR="006251BE" w:rsidRPr="006251BE" w:rsidRDefault="006251BE" w:rsidP="006251B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*2405977*</w:t>
          </w:r>
        </w:p>
      </w:tc>
      <w:tc>
        <w:tcPr>
          <w:tcW w:w="4920" w:type="dxa"/>
        </w:tcPr>
        <w:p w14:paraId="75A0C105" w14:textId="7561DB86" w:rsidR="006251BE" w:rsidRDefault="006251BE" w:rsidP="006251BE">
          <w:pPr>
            <w:pStyle w:val="Footer"/>
            <w:jc w:val="right"/>
            <w:rPr>
              <w:b w:val="0"/>
              <w:sz w:val="20"/>
            </w:rPr>
          </w:pPr>
          <w:r>
            <w:rPr>
              <w:b w:val="0"/>
              <w:sz w:val="20"/>
            </w:rPr>
            <w:drawing>
              <wp:inline distT="0" distB="0" distL="0" distR="0" wp14:anchorId="462F96C5" wp14:editId="573F2B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A245611" w14:textId="77777777" w:rsidR="006251BE" w:rsidRPr="006251BE" w:rsidRDefault="006251BE" w:rsidP="006251B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8EB4" w14:textId="3AC04558" w:rsidR="004E74AF" w:rsidRPr="007A5B73" w:rsidRDefault="007A5B73" w:rsidP="007A5B73">
      <w:pPr>
        <w:pStyle w:val="Footer"/>
        <w:spacing w:after="80"/>
        <w:ind w:left="792"/>
        <w:rPr>
          <w:sz w:val="16"/>
        </w:rPr>
      </w:pPr>
      <w:r w:rsidRPr="007A5B73">
        <w:rPr>
          <w:sz w:val="16"/>
        </w:rPr>
        <w:t>__________________</w:t>
      </w:r>
    </w:p>
  </w:footnote>
  <w:footnote w:type="continuationSeparator" w:id="0">
    <w:p w14:paraId="7136DF94" w14:textId="5C29B38C" w:rsidR="004E74AF" w:rsidRPr="007A5B73" w:rsidRDefault="007A5B73" w:rsidP="007A5B73">
      <w:pPr>
        <w:pStyle w:val="Footer"/>
        <w:spacing w:after="80"/>
        <w:ind w:left="792"/>
        <w:rPr>
          <w:sz w:val="16"/>
        </w:rPr>
      </w:pPr>
      <w:r w:rsidRPr="007A5B73">
        <w:rPr>
          <w:sz w:val="16"/>
        </w:rPr>
        <w:t>__________________</w:t>
      </w:r>
    </w:p>
  </w:footnote>
  <w:footnote w:id="1">
    <w:p w14:paraId="62BE8313" w14:textId="25F924B3" w:rsidR="007A5B73" w:rsidRPr="00FF7B5E" w:rsidRDefault="007A5B73" w:rsidP="007A5B7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F7B5E">
        <w:t xml:space="preserve">Resolution </w:t>
      </w:r>
      <w:hyperlink r:id="rId1" w:history="1">
        <w:r w:rsidRPr="00FF7B5E">
          <w:rPr>
            <w:rStyle w:val="Hyperlink"/>
          </w:rPr>
          <w:t>217</w:t>
        </w:r>
        <w:r w:rsidRPr="00FF7B5E">
          <w:rPr>
            <w:rStyle w:val="Hyperlink"/>
          </w:rPr>
          <w:t xml:space="preserve"> </w:t>
        </w:r>
        <w:r w:rsidRPr="00FF7B5E">
          <w:rPr>
            <w:rStyle w:val="Hyperlink"/>
          </w:rPr>
          <w:t>A (III)</w:t>
        </w:r>
      </w:hyperlink>
      <w:r w:rsidRPr="00FF7B5E">
        <w:t>.</w:t>
      </w:r>
    </w:p>
  </w:footnote>
  <w:footnote w:id="2">
    <w:p w14:paraId="41B761B8" w14:textId="77777777" w:rsidR="007A5B73" w:rsidRPr="00FF7B5E" w:rsidRDefault="007A5B73" w:rsidP="007A5B7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F7B5E">
        <w:t xml:space="preserve">United Nations, </w:t>
      </w:r>
      <w:r w:rsidRPr="00FF7B5E">
        <w:rPr>
          <w:i/>
          <w:iCs/>
        </w:rPr>
        <w:t>Treaty Series</w:t>
      </w:r>
      <w:r w:rsidRPr="00FF7B5E">
        <w:t>, vol. 1577, No. 27531.</w:t>
      </w:r>
    </w:p>
  </w:footnote>
  <w:footnote w:id="3">
    <w:p w14:paraId="332CA650" w14:textId="77777777" w:rsidR="007A5B73" w:rsidRPr="00FF7B5E" w:rsidRDefault="007A5B73" w:rsidP="007A5B7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F7B5E">
        <w:t>Ibid., vols. 2171, 2173 and 2983, No. 27531.</w:t>
      </w:r>
    </w:p>
  </w:footnote>
  <w:footnote w:id="4">
    <w:p w14:paraId="52F51611" w14:textId="77777777" w:rsidR="007A5B73" w:rsidRPr="00FF7B5E" w:rsidRDefault="007A5B73" w:rsidP="007A5B7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F7B5E">
        <w:t>Ibid., vol. 2515, No. 44910.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251BE" w14:paraId="556FF2FD" w14:textId="77777777" w:rsidTr="006251BE">
      <w:tblPrEx>
        <w:tblCellMar>
          <w:top w:w="0" w:type="dxa"/>
          <w:bottom w:w="0" w:type="dxa"/>
        </w:tblCellMar>
      </w:tblPrEx>
      <w:trPr>
        <w:trHeight w:hRule="exact" w:val="864"/>
      </w:trPr>
      <w:tc>
        <w:tcPr>
          <w:tcW w:w="4920" w:type="dxa"/>
          <w:shd w:val="clear" w:color="auto" w:fill="auto"/>
          <w:vAlign w:val="bottom"/>
        </w:tcPr>
        <w:p w14:paraId="5C311457" w14:textId="43113673" w:rsidR="006251BE" w:rsidRPr="006251BE" w:rsidRDefault="006251BE" w:rsidP="006251BE">
          <w:pPr>
            <w:pStyle w:val="Header"/>
            <w:spacing w:after="80"/>
            <w:rPr>
              <w:b/>
            </w:rPr>
          </w:pPr>
          <w:r>
            <w:rPr>
              <w:b/>
            </w:rPr>
            <w:fldChar w:fldCharType="begin"/>
          </w:r>
          <w:r>
            <w:rPr>
              <w:b/>
            </w:rPr>
            <w:instrText xml:space="preserve"> DOCVARIABLE "sss1" \* MERGEFORMAT </w:instrText>
          </w:r>
          <w:r>
            <w:rPr>
              <w:b/>
            </w:rPr>
            <w:fldChar w:fldCharType="separate"/>
          </w:r>
          <w:r w:rsidR="00EA00D0">
            <w:rPr>
              <w:b/>
            </w:rPr>
            <w:t>A/RES/78/268</w:t>
          </w:r>
          <w:r>
            <w:rPr>
              <w:b/>
            </w:rPr>
            <w:fldChar w:fldCharType="end"/>
          </w:r>
        </w:p>
      </w:tc>
      <w:tc>
        <w:tcPr>
          <w:tcW w:w="4920" w:type="dxa"/>
          <w:shd w:val="clear" w:color="auto" w:fill="auto"/>
          <w:vAlign w:val="bottom"/>
        </w:tcPr>
        <w:p w14:paraId="61E626EB" w14:textId="44FDCDAA" w:rsidR="006251BE" w:rsidRPr="007A5B73" w:rsidRDefault="007A5B73" w:rsidP="007A5B73">
          <w:pPr>
            <w:pStyle w:val="Header"/>
            <w:spacing w:after="80"/>
            <w:jc w:val="right"/>
          </w:pPr>
          <w:r w:rsidRPr="007A5B73">
            <w:t>International Day of Play</w:t>
          </w:r>
        </w:p>
      </w:tc>
    </w:tr>
  </w:tbl>
  <w:p w14:paraId="5ACB8BDA" w14:textId="77777777" w:rsidR="006251BE" w:rsidRPr="006251BE" w:rsidRDefault="006251BE" w:rsidP="00625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251BE" w14:paraId="403FCDE6" w14:textId="77777777" w:rsidTr="006251BE">
      <w:tblPrEx>
        <w:tblCellMar>
          <w:top w:w="0" w:type="dxa"/>
          <w:bottom w:w="0" w:type="dxa"/>
        </w:tblCellMar>
      </w:tblPrEx>
      <w:trPr>
        <w:trHeight w:hRule="exact" w:val="864"/>
      </w:trPr>
      <w:tc>
        <w:tcPr>
          <w:tcW w:w="4920" w:type="dxa"/>
          <w:shd w:val="clear" w:color="auto" w:fill="auto"/>
          <w:vAlign w:val="bottom"/>
        </w:tcPr>
        <w:p w14:paraId="4F3E4D7A" w14:textId="77777777" w:rsidR="006251BE" w:rsidRDefault="006251BE" w:rsidP="006251BE">
          <w:pPr>
            <w:pStyle w:val="Header"/>
          </w:pPr>
        </w:p>
      </w:tc>
      <w:tc>
        <w:tcPr>
          <w:tcW w:w="4920" w:type="dxa"/>
          <w:shd w:val="clear" w:color="auto" w:fill="auto"/>
          <w:vAlign w:val="bottom"/>
        </w:tcPr>
        <w:p w14:paraId="242F28E0" w14:textId="1512B4BE" w:rsidR="006251BE" w:rsidRPr="006251BE" w:rsidRDefault="006251BE" w:rsidP="006251BE">
          <w:pPr>
            <w:pStyle w:val="Header"/>
            <w:spacing w:after="80"/>
            <w:jc w:val="right"/>
            <w:rPr>
              <w:b/>
            </w:rPr>
          </w:pPr>
          <w:r>
            <w:rPr>
              <w:b/>
            </w:rPr>
            <w:fldChar w:fldCharType="begin"/>
          </w:r>
          <w:r>
            <w:rPr>
              <w:b/>
            </w:rPr>
            <w:instrText xml:space="preserve"> DOCVARIABLE "sss1" \* MERGEFORMAT </w:instrText>
          </w:r>
          <w:r>
            <w:rPr>
              <w:b/>
            </w:rPr>
            <w:fldChar w:fldCharType="separate"/>
          </w:r>
          <w:r w:rsidR="00EA00D0">
            <w:rPr>
              <w:b/>
            </w:rPr>
            <w:t>A/RES/78/268</w:t>
          </w:r>
          <w:r>
            <w:rPr>
              <w:b/>
            </w:rPr>
            <w:fldChar w:fldCharType="end"/>
          </w:r>
        </w:p>
      </w:tc>
    </w:tr>
  </w:tbl>
  <w:p w14:paraId="02695605" w14:textId="77777777" w:rsidR="006251BE" w:rsidRPr="006251BE" w:rsidRDefault="006251BE" w:rsidP="00625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251BE" w14:paraId="6C3A6C06" w14:textId="77777777" w:rsidTr="006251B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05326833" w14:textId="77777777" w:rsidR="006251BE" w:rsidRDefault="006251BE" w:rsidP="006251BE">
          <w:pPr>
            <w:pStyle w:val="Header"/>
            <w:spacing w:after="120"/>
          </w:pPr>
        </w:p>
      </w:tc>
      <w:tc>
        <w:tcPr>
          <w:tcW w:w="1872" w:type="dxa"/>
          <w:tcBorders>
            <w:bottom w:val="single" w:sz="4" w:space="0" w:color="auto"/>
          </w:tcBorders>
          <w:shd w:val="clear" w:color="auto" w:fill="auto"/>
          <w:vAlign w:val="bottom"/>
        </w:tcPr>
        <w:p w14:paraId="79D42911" w14:textId="7C11B6FA" w:rsidR="006251BE" w:rsidRPr="006251BE" w:rsidRDefault="006251BE" w:rsidP="006251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B386863" w14:textId="77777777" w:rsidR="006251BE" w:rsidRDefault="006251BE" w:rsidP="006251BE">
          <w:pPr>
            <w:pStyle w:val="Header"/>
            <w:spacing w:after="120"/>
          </w:pPr>
        </w:p>
      </w:tc>
      <w:tc>
        <w:tcPr>
          <w:tcW w:w="6466" w:type="dxa"/>
          <w:gridSpan w:val="4"/>
          <w:tcBorders>
            <w:bottom w:val="single" w:sz="4" w:space="0" w:color="auto"/>
          </w:tcBorders>
          <w:shd w:val="clear" w:color="auto" w:fill="auto"/>
          <w:vAlign w:val="bottom"/>
        </w:tcPr>
        <w:p w14:paraId="1E097782" w14:textId="41DFB284" w:rsidR="006251BE" w:rsidRPr="006251BE" w:rsidRDefault="006251BE" w:rsidP="006251BE">
          <w:pPr>
            <w:spacing w:after="80" w:line="240" w:lineRule="auto"/>
            <w:jc w:val="right"/>
            <w:rPr>
              <w:position w:val="-4"/>
            </w:rPr>
          </w:pPr>
          <w:r>
            <w:rPr>
              <w:position w:val="-4"/>
              <w:sz w:val="40"/>
            </w:rPr>
            <w:t>A</w:t>
          </w:r>
          <w:r>
            <w:rPr>
              <w:position w:val="-4"/>
            </w:rPr>
            <w:t>/RES/78/268</w:t>
          </w:r>
        </w:p>
      </w:tc>
    </w:tr>
    <w:tr w:rsidR="006251BE" w:rsidRPr="006251BE" w14:paraId="49166AF3" w14:textId="77777777" w:rsidTr="006251BE">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184F0C0E" w14:textId="6D019BAD" w:rsidR="006251BE" w:rsidRPr="006251BE" w:rsidRDefault="006251BE" w:rsidP="006251BE">
          <w:pPr>
            <w:pStyle w:val="Header"/>
            <w:spacing w:before="120"/>
            <w:jc w:val="center"/>
          </w:pPr>
          <w:r>
            <w:t xml:space="preserve"> </w:t>
          </w:r>
          <w:r>
            <w:drawing>
              <wp:inline distT="0" distB="0" distL="0" distR="0" wp14:anchorId="71BE21F9" wp14:editId="539AFC4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8E41E4" w14:textId="7BCDF74D" w:rsidR="006251BE" w:rsidRPr="006251BE" w:rsidRDefault="006251BE" w:rsidP="006251BE">
          <w:pPr>
            <w:pStyle w:val="XLarge"/>
            <w:spacing w:before="109"/>
          </w:pPr>
          <w:r>
            <w:t>General Assembly</w:t>
          </w:r>
        </w:p>
      </w:tc>
      <w:tc>
        <w:tcPr>
          <w:tcW w:w="245" w:type="dxa"/>
          <w:tcBorders>
            <w:top w:val="single" w:sz="4" w:space="0" w:color="auto"/>
            <w:bottom w:val="single" w:sz="12" w:space="0" w:color="auto"/>
          </w:tcBorders>
          <w:shd w:val="clear" w:color="auto" w:fill="auto"/>
        </w:tcPr>
        <w:p w14:paraId="0B828247" w14:textId="77777777" w:rsidR="006251BE" w:rsidRPr="006251BE" w:rsidRDefault="006251BE" w:rsidP="006251BE">
          <w:pPr>
            <w:pStyle w:val="Header"/>
            <w:spacing w:before="109"/>
          </w:pPr>
        </w:p>
      </w:tc>
      <w:tc>
        <w:tcPr>
          <w:tcW w:w="3096" w:type="dxa"/>
          <w:tcBorders>
            <w:top w:val="single" w:sz="4" w:space="0" w:color="auto"/>
            <w:bottom w:val="single" w:sz="12" w:space="0" w:color="auto"/>
          </w:tcBorders>
          <w:shd w:val="clear" w:color="auto" w:fill="auto"/>
        </w:tcPr>
        <w:p w14:paraId="6452BC30" w14:textId="77777777" w:rsidR="006251BE" w:rsidRDefault="006251BE" w:rsidP="006251BE">
          <w:pPr>
            <w:pStyle w:val="Publication"/>
            <w:spacing w:before="240"/>
            <w:rPr>
              <w:color w:val="010000"/>
            </w:rPr>
          </w:pPr>
          <w:r>
            <w:rPr>
              <w:color w:val="010000"/>
            </w:rPr>
            <w:t>Distr.: General</w:t>
          </w:r>
        </w:p>
        <w:p w14:paraId="29C21B98" w14:textId="77777777" w:rsidR="006251BE" w:rsidRDefault="006251BE" w:rsidP="006251BE">
          <w:r>
            <w:t>1 April 2024</w:t>
          </w:r>
        </w:p>
        <w:p w14:paraId="28CC84FB" w14:textId="499B6FCA" w:rsidR="006251BE" w:rsidRPr="006251BE" w:rsidRDefault="006251BE" w:rsidP="006251BE"/>
      </w:tc>
    </w:tr>
  </w:tbl>
  <w:p w14:paraId="64DC44C4" w14:textId="77777777" w:rsidR="006251BE" w:rsidRPr="006251BE" w:rsidRDefault="006251BE" w:rsidP="006251B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E03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B45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96AA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90FBF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6660E90"/>
    <w:lvl w:ilvl="0">
      <w:start w:val="1"/>
      <w:numFmt w:val="decimal"/>
      <w:pStyle w:val="ListNumber"/>
      <w:lvlText w:val="%1."/>
      <w:lvlJc w:val="left"/>
      <w:pPr>
        <w:tabs>
          <w:tab w:val="num" w:pos="360"/>
        </w:tabs>
        <w:ind w:left="360" w:hanging="360"/>
      </w:p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4E42048"/>
    <w:multiLevelType w:val="hybridMultilevel"/>
    <w:tmpl w:val="7DF806B6"/>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1376339"/>
    <w:multiLevelType w:val="hybridMultilevel"/>
    <w:tmpl w:val="BF64E6CC"/>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15:restartNumberingAfterBreak="0">
    <w:nsid w:val="62022005"/>
    <w:multiLevelType w:val="hybridMultilevel"/>
    <w:tmpl w:val="33C2FB06"/>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1420907156">
    <w:abstractNumId w:val="7"/>
  </w:num>
  <w:num w:numId="2" w16cid:durableId="1926570458">
    <w:abstractNumId w:val="4"/>
  </w:num>
  <w:num w:numId="3" w16cid:durableId="331371891">
    <w:abstractNumId w:val="3"/>
  </w:num>
  <w:num w:numId="4" w16cid:durableId="1460761738">
    <w:abstractNumId w:val="2"/>
  </w:num>
  <w:num w:numId="5" w16cid:durableId="1528719216">
    <w:abstractNumId w:val="1"/>
  </w:num>
  <w:num w:numId="6" w16cid:durableId="745079833">
    <w:abstractNumId w:val="0"/>
  </w:num>
  <w:num w:numId="7" w16cid:durableId="1498964092">
    <w:abstractNumId w:val="11"/>
  </w:num>
  <w:num w:numId="8" w16cid:durableId="757406347">
    <w:abstractNumId w:val="5"/>
  </w:num>
  <w:num w:numId="9" w16cid:durableId="145245836">
    <w:abstractNumId w:val="10"/>
  </w:num>
  <w:num w:numId="10" w16cid:durableId="1216699067">
    <w:abstractNumId w:val="9"/>
  </w:num>
  <w:num w:numId="11" w16cid:durableId="150602558">
    <w:abstractNumId w:val="8"/>
  </w:num>
  <w:num w:numId="12" w16cid:durableId="443237224">
    <w:abstractNumId w:val="11"/>
  </w:num>
  <w:num w:numId="13" w16cid:durableId="505362770">
    <w:abstractNumId w:val="5"/>
  </w:num>
  <w:num w:numId="14" w16cid:durableId="902253710">
    <w:abstractNumId w:val="10"/>
  </w:num>
  <w:num w:numId="15" w16cid:durableId="739788438">
    <w:abstractNumId w:val="8"/>
  </w:num>
  <w:num w:numId="16" w16cid:durableId="1751390935">
    <w:abstractNumId w:val="8"/>
  </w:num>
  <w:num w:numId="17" w16cid:durableId="1820413208">
    <w:abstractNumId w:val="8"/>
  </w:num>
  <w:num w:numId="18" w16cid:durableId="704212184">
    <w:abstractNumId w:val="8"/>
  </w:num>
  <w:num w:numId="19" w16cid:durableId="1386370540">
    <w:abstractNumId w:val="8"/>
  </w:num>
  <w:num w:numId="20" w16cid:durableId="195434613">
    <w:abstractNumId w:val="8"/>
  </w:num>
  <w:num w:numId="21" w16cid:durableId="1132750204">
    <w:abstractNumId w:val="8"/>
  </w:num>
  <w:num w:numId="22" w16cid:durableId="726536346">
    <w:abstractNumId w:val="8"/>
  </w:num>
  <w:num w:numId="23" w16cid:durableId="52386949">
    <w:abstractNumId w:val="8"/>
  </w:num>
  <w:num w:numId="24" w16cid:durableId="1414357132">
    <w:abstractNumId w:val="9"/>
  </w:num>
  <w:num w:numId="25" w16cid:durableId="542520565">
    <w:abstractNumId w:val="8"/>
  </w:num>
  <w:num w:numId="26" w16cid:durableId="473720461">
    <w:abstractNumId w:val="12"/>
  </w:num>
  <w:num w:numId="27" w16cid:durableId="92671130">
    <w:abstractNumId w:val="6"/>
  </w:num>
  <w:num w:numId="28" w16cid:durableId="920604195">
    <w:abstractNumId w:val="12"/>
  </w:num>
  <w:num w:numId="29" w16cid:durableId="1601254480">
    <w:abstractNumId w:val="6"/>
  </w:num>
  <w:num w:numId="30" w16cid:durableId="1540051366">
    <w:abstractNumId w:val="12"/>
  </w:num>
  <w:num w:numId="31" w16cid:durableId="134759388">
    <w:abstractNumId w:val="6"/>
  </w:num>
  <w:num w:numId="32" w16cid:durableId="1049649776">
    <w:abstractNumId w:val="12"/>
  </w:num>
  <w:num w:numId="33" w16cid:durableId="61540467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formsDesign/>
  <w:defaultTabStop w:val="47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ulture of peace_x000d_"/>
    <w:docVar w:name="Agenda1" w:val="Agenda item 14_x000d_"/>
    <w:docVar w:name="Barcode" w:val="*2405977*"/>
    <w:docVar w:name="CreationDt" w:val="05/04/2024 11:39 AM"/>
    <w:docVar w:name="DocCategory" w:val="Doc"/>
    <w:docVar w:name="DocType" w:val="Final"/>
    <w:docVar w:name="DutyStation" w:val="New York"/>
    <w:docVar w:name="FooterJN" w:val="24-05977"/>
    <w:docVar w:name="jobn" w:val="24-05977 (E)"/>
    <w:docVar w:name="jobnDT" w:val="24-05977 (E)   050424"/>
    <w:docVar w:name="jobnDTDT" w:val="24-05977 (E)   050424   050424"/>
    <w:docVar w:name="JobNo" w:val="2405977E"/>
    <w:docVar w:name="JobNo2" w:val="2408814E"/>
    <w:docVar w:name="LocalDrive" w:val="-1"/>
    <w:docVar w:name="OandT" w:val=" "/>
    <w:docVar w:name="Session1" w:val="Seventy-eighth session_x000d_"/>
    <w:docVar w:name="sss1" w:val="A/RES/78/268"/>
    <w:docVar w:name="sss2" w:val="-"/>
    <w:docVar w:name="Symbol1" w:val="A/RES/78/268"/>
    <w:docVar w:name="Symbol2" w:val="-"/>
    <w:docVar w:name="Title1" w:val="_x0009__x0009_Resolution adopted by the General Assembly on 25 March 2024 _x000d_"/>
    <w:docVar w:name="Title2" w:val="_x0009_78/268._x0009_International Day of Play_x000d_"/>
  </w:docVars>
  <w:rsids>
    <w:rsidRoot w:val="004E74AF"/>
    <w:rsid w:val="00001169"/>
    <w:rsid w:val="00101B6D"/>
    <w:rsid w:val="001167DA"/>
    <w:rsid w:val="0013302C"/>
    <w:rsid w:val="00247400"/>
    <w:rsid w:val="00331D20"/>
    <w:rsid w:val="00361DD3"/>
    <w:rsid w:val="00365FD7"/>
    <w:rsid w:val="003867C4"/>
    <w:rsid w:val="004245ED"/>
    <w:rsid w:val="00495E7B"/>
    <w:rsid w:val="0049669D"/>
    <w:rsid w:val="004C7753"/>
    <w:rsid w:val="004E74AF"/>
    <w:rsid w:val="004F5722"/>
    <w:rsid w:val="0054211F"/>
    <w:rsid w:val="005610B1"/>
    <w:rsid w:val="005E2C81"/>
    <w:rsid w:val="006251BE"/>
    <w:rsid w:val="00761182"/>
    <w:rsid w:val="007A5B73"/>
    <w:rsid w:val="007C469A"/>
    <w:rsid w:val="008138CB"/>
    <w:rsid w:val="00863195"/>
    <w:rsid w:val="00877270"/>
    <w:rsid w:val="00925A33"/>
    <w:rsid w:val="009C5632"/>
    <w:rsid w:val="009D56BA"/>
    <w:rsid w:val="00A77F41"/>
    <w:rsid w:val="00A96458"/>
    <w:rsid w:val="00AA1BEA"/>
    <w:rsid w:val="00AA29EE"/>
    <w:rsid w:val="00B06285"/>
    <w:rsid w:val="00B27698"/>
    <w:rsid w:val="00B901FD"/>
    <w:rsid w:val="00BC2C8A"/>
    <w:rsid w:val="00C46199"/>
    <w:rsid w:val="00C4776A"/>
    <w:rsid w:val="00CC2D86"/>
    <w:rsid w:val="00D23FFB"/>
    <w:rsid w:val="00D409D0"/>
    <w:rsid w:val="00D91A05"/>
    <w:rsid w:val="00DB0712"/>
    <w:rsid w:val="00E26243"/>
    <w:rsid w:val="00E43EAC"/>
    <w:rsid w:val="00E548DF"/>
    <w:rsid w:val="00E8036E"/>
    <w:rsid w:val="00EA00D0"/>
    <w:rsid w:val="00EA1709"/>
    <w:rsid w:val="00EC7936"/>
    <w:rsid w:val="00EF2580"/>
    <w:rsid w:val="00F95E56"/>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CDA7"/>
  <w15:chartTrackingRefBased/>
  <w15:docId w15:val="{FEFDD3DD-3CF5-4C57-B2CB-E4AF2443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99"/>
    <w:pPr>
      <w:suppressAutoHyphens/>
      <w:spacing w:after="0" w:line="240" w:lineRule="exact"/>
    </w:pPr>
    <w:rPr>
      <w:rFonts w:ascii="Times New Roman" w:eastAsiaTheme="minorHAnsi" w:hAnsi="Times New Roman" w:cs="Times New Roman"/>
      <w:spacing w:val="4"/>
      <w:w w:val="103"/>
      <w:kern w:val="14"/>
      <w:sz w:val="20"/>
      <w:szCs w:val="20"/>
      <w:lang w:val="en-GB" w:eastAsia="en-US"/>
    </w:rPr>
  </w:style>
  <w:style w:type="paragraph" w:styleId="Heading1">
    <w:name w:val="heading 1"/>
    <w:basedOn w:val="Normal"/>
    <w:next w:val="Normal"/>
    <w:link w:val="Heading1Char"/>
    <w:uiPriority w:val="9"/>
    <w:qFormat/>
    <w:rsid w:val="00495E7B"/>
    <w:pPr>
      <w:keepNext/>
      <w:numPr>
        <w:numId w:val="2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95E7B"/>
    <w:pPr>
      <w:keepNext/>
      <w:numPr>
        <w:ilvl w:val="1"/>
        <w:numId w:val="25"/>
      </w:numPr>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495E7B"/>
    <w:pPr>
      <w:keepNext/>
      <w:numPr>
        <w:ilvl w:val="2"/>
        <w:numId w:val="25"/>
      </w:numPr>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495E7B"/>
    <w:pPr>
      <w:numPr>
        <w:ilvl w:val="3"/>
        <w:numId w:val="2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95E7B"/>
    <w:pPr>
      <w:numPr>
        <w:ilvl w:val="4"/>
        <w:numId w:val="2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95E7B"/>
    <w:pPr>
      <w:numPr>
        <w:ilvl w:val="5"/>
        <w:numId w:val="2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95E7B"/>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95E7B"/>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495E7B"/>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6199"/>
    <w:pPr>
      <w:tabs>
        <w:tab w:val="center" w:pos="4320"/>
        <w:tab w:val="right" w:pos="8640"/>
      </w:tabs>
      <w:spacing w:after="0" w:line="240" w:lineRule="auto"/>
    </w:pPr>
    <w:rPr>
      <w:rFonts w:ascii="Times New Roman" w:eastAsiaTheme="minorHAnsi" w:hAnsi="Times New Roman" w:cs="Times New Roman"/>
      <w:noProof/>
      <w:sz w:val="17"/>
      <w:szCs w:val="20"/>
      <w:lang w:eastAsia="en-US"/>
    </w:rPr>
  </w:style>
  <w:style w:type="character" w:customStyle="1" w:styleId="HeaderChar">
    <w:name w:val="Header Char"/>
    <w:basedOn w:val="DefaultParagraphFont"/>
    <w:link w:val="Header"/>
    <w:rsid w:val="00C46199"/>
    <w:rPr>
      <w:rFonts w:ascii="Times New Roman" w:eastAsiaTheme="minorHAnsi" w:hAnsi="Times New Roman" w:cs="Times New Roman"/>
      <w:noProof/>
      <w:sz w:val="17"/>
      <w:szCs w:val="20"/>
      <w:lang w:eastAsia="en-US"/>
    </w:rPr>
  </w:style>
  <w:style w:type="paragraph" w:styleId="Footer">
    <w:name w:val="footer"/>
    <w:link w:val="FooterChar"/>
    <w:rsid w:val="00C46199"/>
    <w:pPr>
      <w:tabs>
        <w:tab w:val="center" w:pos="4320"/>
        <w:tab w:val="right" w:pos="8640"/>
      </w:tabs>
      <w:spacing w:after="0" w:line="240" w:lineRule="auto"/>
    </w:pPr>
    <w:rPr>
      <w:rFonts w:ascii="Times New Roman" w:eastAsiaTheme="minorHAnsi" w:hAnsi="Times New Roman" w:cs="Times New Roman"/>
      <w:b/>
      <w:noProof/>
      <w:sz w:val="17"/>
      <w:szCs w:val="20"/>
      <w:lang w:eastAsia="en-US"/>
    </w:rPr>
  </w:style>
  <w:style w:type="character" w:customStyle="1" w:styleId="FooterChar">
    <w:name w:val="Footer Char"/>
    <w:basedOn w:val="DefaultParagraphFont"/>
    <w:link w:val="Footer"/>
    <w:rsid w:val="00C46199"/>
    <w:rPr>
      <w:rFonts w:ascii="Times New Roman" w:eastAsiaTheme="minorHAnsi" w:hAnsi="Times New Roman" w:cs="Times New Roman"/>
      <w:b/>
      <w:noProof/>
      <w:sz w:val="17"/>
      <w:szCs w:val="20"/>
      <w:lang w:eastAsia="en-US"/>
    </w:rPr>
  </w:style>
  <w:style w:type="paragraph" w:customStyle="1" w:styleId="HM">
    <w:name w:val="_ H __M"/>
    <w:basedOn w:val="HCh"/>
    <w:next w:val="Normal"/>
    <w:rsid w:val="00C46199"/>
    <w:pPr>
      <w:spacing w:line="360" w:lineRule="exact"/>
    </w:pPr>
    <w:rPr>
      <w:spacing w:val="-3"/>
      <w:w w:val="99"/>
      <w:sz w:val="34"/>
    </w:rPr>
  </w:style>
  <w:style w:type="paragraph" w:customStyle="1" w:styleId="H1">
    <w:name w:val="_ H_1"/>
    <w:basedOn w:val="Normal"/>
    <w:next w:val="Normal"/>
    <w:rsid w:val="00C461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46199"/>
    <w:pPr>
      <w:spacing w:line="300" w:lineRule="exact"/>
      <w:ind w:left="0" w:right="0" w:firstLine="0"/>
    </w:pPr>
    <w:rPr>
      <w:spacing w:val="-2"/>
      <w:sz w:val="28"/>
    </w:rPr>
  </w:style>
  <w:style w:type="paragraph" w:customStyle="1" w:styleId="H23">
    <w:name w:val="_ H_2/3"/>
    <w:basedOn w:val="Normal"/>
    <w:next w:val="Normal"/>
    <w:rsid w:val="00A77F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pPr>
    <w:rPr>
      <w:b/>
      <w:lang w:val="en-US"/>
    </w:rPr>
  </w:style>
  <w:style w:type="paragraph" w:customStyle="1" w:styleId="H4">
    <w:name w:val="_ H_4"/>
    <w:basedOn w:val="Normal"/>
    <w:next w:val="Normal"/>
    <w:rsid w:val="00C461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461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4619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4619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46199"/>
    <w:pPr>
      <w:spacing w:line="540" w:lineRule="exact"/>
    </w:pPr>
    <w:rPr>
      <w:spacing w:val="-8"/>
      <w:w w:val="96"/>
      <w:sz w:val="57"/>
    </w:rPr>
  </w:style>
  <w:style w:type="paragraph" w:customStyle="1" w:styleId="SS">
    <w:name w:val="__S_S"/>
    <w:basedOn w:val="HCh"/>
    <w:next w:val="Normal"/>
    <w:rsid w:val="00C46199"/>
    <w:pPr>
      <w:ind w:left="1267" w:right="1267"/>
    </w:pPr>
  </w:style>
  <w:style w:type="paragraph" w:customStyle="1" w:styleId="SingleTxt">
    <w:name w:val="__Single Txt"/>
    <w:basedOn w:val="Normal"/>
    <w:link w:val="SingleTxtChar"/>
    <w:rsid w:val="00C461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46199"/>
    <w:pPr>
      <w:spacing w:after="0" w:line="240" w:lineRule="exact"/>
    </w:pPr>
    <w:rPr>
      <w:rFonts w:ascii="Times New Roman" w:eastAsiaTheme="minorHAnsi" w:hAnsi="Times New Roman" w:cs="Times New Roman"/>
      <w:spacing w:val="4"/>
      <w:w w:val="103"/>
      <w:kern w:val="14"/>
      <w:sz w:val="20"/>
      <w:szCs w:val="20"/>
      <w:lang w:val="en-GB" w:eastAsia="en-US"/>
    </w:rPr>
  </w:style>
  <w:style w:type="paragraph" w:customStyle="1" w:styleId="TitleH1">
    <w:name w:val="Title_H1"/>
    <w:basedOn w:val="Normal"/>
    <w:next w:val="Normal"/>
    <w:qFormat/>
    <w:rsid w:val="00C4619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46199"/>
    <w:pPr>
      <w:spacing w:line="240" w:lineRule="exact"/>
      <w:ind w:left="0" w:right="5040" w:firstLine="0"/>
      <w:outlineLvl w:val="1"/>
    </w:pPr>
    <w:rPr>
      <w:sz w:val="20"/>
    </w:rPr>
  </w:style>
  <w:style w:type="paragraph" w:customStyle="1" w:styleId="Bullet1">
    <w:name w:val="Bullet 1"/>
    <w:basedOn w:val="Normal"/>
    <w:qFormat/>
    <w:rsid w:val="00C46199"/>
    <w:pPr>
      <w:numPr>
        <w:numId w:val="32"/>
      </w:numPr>
      <w:spacing w:after="120" w:line="240" w:lineRule="atLeast"/>
      <w:ind w:right="1267"/>
      <w:jc w:val="both"/>
    </w:pPr>
  </w:style>
  <w:style w:type="paragraph" w:customStyle="1" w:styleId="Bullet2">
    <w:name w:val="Bullet 2"/>
    <w:basedOn w:val="Normal"/>
    <w:qFormat/>
    <w:rsid w:val="00495E7B"/>
    <w:pPr>
      <w:numPr>
        <w:numId w:val="13"/>
      </w:numPr>
      <w:spacing w:after="120"/>
      <w:ind w:right="1264"/>
      <w:jc w:val="both"/>
    </w:pPr>
  </w:style>
  <w:style w:type="paragraph" w:customStyle="1" w:styleId="Bullet3">
    <w:name w:val="Bullet 3"/>
    <w:basedOn w:val="SingleTxt"/>
    <w:qFormat/>
    <w:rsid w:val="00C46199"/>
    <w:pPr>
      <w:numPr>
        <w:numId w:val="3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rsid w:val="00C46199"/>
    <w:pPr>
      <w:spacing w:before="240" w:after="0" w:line="240" w:lineRule="auto"/>
    </w:pPr>
    <w:rPr>
      <w:rFonts w:ascii="Times New Roman" w:eastAsiaTheme="minorHAnsi" w:hAnsi="Times New Roman" w:cs="Times New Roman"/>
      <w:spacing w:val="4"/>
      <w:w w:val="103"/>
      <w:kern w:val="14"/>
      <w:sz w:val="20"/>
      <w:szCs w:val="20"/>
      <w:lang w:val="en-GB" w:eastAsia="en-US"/>
    </w:rPr>
  </w:style>
  <w:style w:type="character" w:styleId="EndnoteReference">
    <w:name w:val="endnote reference"/>
    <w:semiHidden/>
    <w:rsid w:val="00C4619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C46199"/>
  </w:style>
  <w:style w:type="character" w:customStyle="1" w:styleId="EndnoteTextChar">
    <w:name w:val="Endnote Text Char"/>
    <w:basedOn w:val="DefaultParagraphFont"/>
    <w:link w:val="EndnoteText"/>
    <w:semiHidden/>
    <w:rsid w:val="00C46199"/>
    <w:rPr>
      <w:rFonts w:ascii="Times New Roman" w:eastAsiaTheme="minorHAnsi" w:hAnsi="Times New Roman" w:cs="Times New Roman"/>
      <w:spacing w:val="5"/>
      <w:w w:val="103"/>
      <w:kern w:val="14"/>
      <w:sz w:val="17"/>
      <w:szCs w:val="20"/>
      <w:lang w:val="en-GB" w:eastAsia="en-US"/>
    </w:rPr>
  </w:style>
  <w:style w:type="character" w:styleId="FootnoteReference">
    <w:name w:val="footnote reference"/>
    <w:semiHidden/>
    <w:rsid w:val="00C4619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619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46199"/>
    <w:rPr>
      <w:rFonts w:ascii="Times New Roman" w:eastAsiaTheme="minorHAnsi" w:hAnsi="Times New Roman" w:cs="Times New Roman"/>
      <w:spacing w:val="5"/>
      <w:w w:val="103"/>
      <w:kern w:val="14"/>
      <w:sz w:val="17"/>
      <w:szCs w:val="20"/>
      <w:lang w:val="en-GB" w:eastAsia="en-US"/>
    </w:rPr>
  </w:style>
  <w:style w:type="character" w:customStyle="1" w:styleId="Heading1Char">
    <w:name w:val="Heading 1 Char"/>
    <w:link w:val="Heading1"/>
    <w:uiPriority w:val="9"/>
    <w:rsid w:val="00495E7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95E7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95E7B"/>
    <w:rPr>
      <w:rFonts w:ascii="Arial" w:eastAsia="Times New Roman" w:hAnsi="Arial" w:cs="Times New Roman"/>
      <w:b/>
      <w:bCs/>
      <w:spacing w:val="4"/>
      <w:w w:val="103"/>
      <w:kern w:val="14"/>
      <w:sz w:val="26"/>
      <w:lang w:val="es-ES" w:eastAsia="en-US"/>
    </w:rPr>
  </w:style>
  <w:style w:type="paragraph" w:styleId="ListContinue">
    <w:name w:val="List Continue"/>
    <w:basedOn w:val="Normal"/>
    <w:uiPriority w:val="99"/>
    <w:semiHidden/>
    <w:rsid w:val="009D56BA"/>
    <w:pPr>
      <w:spacing w:after="120"/>
      <w:ind w:left="360"/>
      <w:contextualSpacing/>
    </w:pPr>
    <w:rPr>
      <w:rFonts w:cstheme="minorBidi"/>
      <w:lang w:val="ru-RU"/>
    </w:rPr>
  </w:style>
  <w:style w:type="paragraph" w:styleId="ListContinue2">
    <w:name w:val="List Continue 2"/>
    <w:basedOn w:val="Normal"/>
    <w:next w:val="Normal"/>
    <w:uiPriority w:val="99"/>
    <w:rsid w:val="009D56BA"/>
    <w:pPr>
      <w:numPr>
        <w:numId w:val="1"/>
      </w:numPr>
      <w:tabs>
        <w:tab w:val="left" w:pos="792"/>
      </w:tabs>
      <w:spacing w:after="120"/>
    </w:pPr>
    <w:rPr>
      <w:rFonts w:cstheme="minorBidi"/>
      <w:lang w:val="ru-RU"/>
    </w:rPr>
  </w:style>
  <w:style w:type="paragraph" w:styleId="ListNumber">
    <w:name w:val="List Number"/>
    <w:basedOn w:val="H1"/>
    <w:next w:val="Normal"/>
    <w:uiPriority w:val="99"/>
    <w:rsid w:val="009D56BA"/>
    <w:pPr>
      <w:numPr>
        <w:numId w:val="2"/>
      </w:numPr>
      <w:contextualSpacing/>
    </w:pPr>
  </w:style>
  <w:style w:type="paragraph" w:styleId="ListNumber2">
    <w:name w:val="List Number 2"/>
    <w:basedOn w:val="H23"/>
    <w:next w:val="Normal"/>
    <w:uiPriority w:val="99"/>
    <w:rsid w:val="009D56BA"/>
    <w:pPr>
      <w:numPr>
        <w:numId w:val="3"/>
      </w:numPr>
      <w:tabs>
        <w:tab w:val="left" w:pos="648"/>
      </w:tabs>
      <w:contextualSpacing/>
    </w:pPr>
  </w:style>
  <w:style w:type="paragraph" w:styleId="ListNumber3">
    <w:name w:val="List Number 3"/>
    <w:basedOn w:val="H23"/>
    <w:next w:val="Normal"/>
    <w:uiPriority w:val="99"/>
    <w:rsid w:val="009D56BA"/>
    <w:pPr>
      <w:numPr>
        <w:numId w:val="4"/>
      </w:numPr>
      <w:tabs>
        <w:tab w:val="left" w:pos="922"/>
      </w:tabs>
      <w:contextualSpacing/>
    </w:pPr>
  </w:style>
  <w:style w:type="paragraph" w:styleId="ListNumber4">
    <w:name w:val="List Number 4"/>
    <w:basedOn w:val="Normal"/>
    <w:uiPriority w:val="99"/>
    <w:rsid w:val="009D56BA"/>
    <w:pPr>
      <w:keepNext/>
      <w:keepLines/>
      <w:numPr>
        <w:numId w:val="5"/>
      </w:numPr>
      <w:tabs>
        <w:tab w:val="left" w:pos="1210"/>
      </w:tabs>
      <w:contextualSpacing/>
      <w:outlineLvl w:val="3"/>
    </w:pPr>
    <w:rPr>
      <w:rFonts w:cstheme="minorBidi"/>
      <w:i/>
      <w:spacing w:val="3"/>
      <w:lang w:val="ru-RU"/>
    </w:rPr>
  </w:style>
  <w:style w:type="paragraph" w:styleId="ListNumber5">
    <w:name w:val="List Number 5"/>
    <w:basedOn w:val="Normal"/>
    <w:next w:val="Normal"/>
    <w:uiPriority w:val="99"/>
    <w:rsid w:val="009D56BA"/>
    <w:pPr>
      <w:numPr>
        <w:numId w:val="6"/>
      </w:numPr>
      <w:tabs>
        <w:tab w:val="left" w:pos="1498"/>
      </w:tabs>
      <w:contextualSpacing/>
    </w:pPr>
    <w:rPr>
      <w:rFonts w:cstheme="minorBidi"/>
      <w:lang w:val="ru-RU"/>
    </w:rPr>
  </w:style>
  <w:style w:type="paragraph" w:styleId="NoSpacing">
    <w:name w:val="No Spacing"/>
    <w:basedOn w:val="Normal"/>
    <w:uiPriority w:val="1"/>
    <w:rsid w:val="00495E7B"/>
    <w:pPr>
      <w:spacing w:line="240" w:lineRule="auto"/>
    </w:pPr>
  </w:style>
  <w:style w:type="paragraph" w:customStyle="1" w:styleId="Original">
    <w:name w:val="Original"/>
    <w:next w:val="Normal"/>
    <w:rsid w:val="00C46199"/>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Publication">
    <w:name w:val="Publication"/>
    <w:next w:val="Normal"/>
    <w:rsid w:val="00C46199"/>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ReleaseDate">
    <w:name w:val="ReleaseDate"/>
    <w:next w:val="Footer"/>
    <w:autoRedefine/>
    <w:qFormat/>
    <w:rsid w:val="00495E7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46199"/>
    <w:pPr>
      <w:tabs>
        <w:tab w:val="right" w:pos="9965"/>
      </w:tabs>
      <w:spacing w:line="210" w:lineRule="exact"/>
    </w:pPr>
    <w:rPr>
      <w:spacing w:val="5"/>
      <w:w w:val="104"/>
      <w:sz w:val="17"/>
    </w:rPr>
  </w:style>
  <w:style w:type="paragraph" w:customStyle="1" w:styleId="SmallX">
    <w:name w:val="SmallX"/>
    <w:basedOn w:val="Small"/>
    <w:next w:val="Normal"/>
    <w:rsid w:val="00C46199"/>
    <w:pPr>
      <w:spacing w:line="180" w:lineRule="exact"/>
      <w:jc w:val="right"/>
    </w:pPr>
    <w:rPr>
      <w:spacing w:val="6"/>
      <w:w w:val="106"/>
      <w:sz w:val="14"/>
    </w:rPr>
  </w:style>
  <w:style w:type="paragraph" w:customStyle="1" w:styleId="TitleHCH">
    <w:name w:val="Title_H_CH"/>
    <w:basedOn w:val="H1"/>
    <w:next w:val="Normal"/>
    <w:qFormat/>
    <w:rsid w:val="00C46199"/>
    <w:pPr>
      <w:spacing w:line="300" w:lineRule="exact"/>
      <w:ind w:left="0" w:right="0" w:firstLine="0"/>
    </w:pPr>
    <w:rPr>
      <w:spacing w:val="-2"/>
      <w:sz w:val="28"/>
    </w:rPr>
  </w:style>
  <w:style w:type="paragraph" w:customStyle="1" w:styleId="TitleH2">
    <w:name w:val="Title_H2"/>
    <w:basedOn w:val="Normal"/>
    <w:next w:val="Normal"/>
    <w:qFormat/>
    <w:rsid w:val="00C46199"/>
    <w:pPr>
      <w:outlineLvl w:val="1"/>
    </w:pPr>
    <w:rPr>
      <w:b/>
    </w:rPr>
  </w:style>
  <w:style w:type="paragraph" w:customStyle="1" w:styleId="XLarge">
    <w:name w:val="XLarge"/>
    <w:basedOn w:val="HM"/>
    <w:rsid w:val="00C46199"/>
    <w:pPr>
      <w:spacing w:line="390" w:lineRule="exact"/>
    </w:pPr>
    <w:rPr>
      <w:spacing w:val="-4"/>
      <w:w w:val="98"/>
      <w:sz w:val="40"/>
    </w:rPr>
  </w:style>
  <w:style w:type="paragraph" w:customStyle="1" w:styleId="AgendaItemNumber">
    <w:name w:val="Agenda_Item_Number"/>
    <w:next w:val="Normal"/>
    <w:qFormat/>
    <w:rsid w:val="00EA1709"/>
    <w:pPr>
      <w:tabs>
        <w:tab w:val="left" w:pos="2880"/>
      </w:tabs>
      <w:spacing w:after="120" w:line="240" w:lineRule="exact"/>
    </w:pPr>
    <w:rPr>
      <w:rFonts w:ascii="Times New Roman" w:eastAsiaTheme="minorHAnsi" w:hAnsi="Times New Roman"/>
      <w:b/>
      <w:spacing w:val="4"/>
      <w:w w:val="103"/>
      <w:kern w:val="14"/>
      <w:sz w:val="20"/>
      <w:lang w:eastAsia="en-US"/>
    </w:rPr>
  </w:style>
  <w:style w:type="paragraph" w:customStyle="1" w:styleId="AgendaItemTitle">
    <w:name w:val="Agenda_Item_Title"/>
    <w:basedOn w:val="H1"/>
    <w:next w:val="Normal"/>
    <w:qFormat/>
    <w:rsid w:val="00EA1709"/>
    <w:pPr>
      <w:tabs>
        <w:tab w:val="left" w:pos="2880"/>
      </w:tabs>
      <w:spacing w:after="120" w:line="240" w:lineRule="exact"/>
      <w:ind w:left="2880" w:hanging="2880"/>
      <w:outlineLvl w:val="1"/>
    </w:pPr>
    <w:rPr>
      <w:spacing w:val="2"/>
      <w:sz w:val="20"/>
    </w:rPr>
  </w:style>
  <w:style w:type="paragraph" w:styleId="BalloonText">
    <w:name w:val="Balloon Text"/>
    <w:basedOn w:val="Normal"/>
    <w:link w:val="BalloonTextChar"/>
    <w:semiHidden/>
    <w:rsid w:val="00C46199"/>
    <w:rPr>
      <w:rFonts w:ascii="Tahoma" w:hAnsi="Tahoma" w:cs="Tahoma"/>
      <w:sz w:val="16"/>
      <w:szCs w:val="16"/>
    </w:rPr>
  </w:style>
  <w:style w:type="character" w:customStyle="1" w:styleId="BalloonTextChar">
    <w:name w:val="Balloon Text Char"/>
    <w:basedOn w:val="DefaultParagraphFont"/>
    <w:link w:val="BalloonText"/>
    <w:semiHidden/>
    <w:rsid w:val="00C46199"/>
    <w:rPr>
      <w:rFonts w:ascii="Tahoma" w:eastAsiaTheme="minorHAnsi" w:hAnsi="Tahoma" w:cs="Tahoma"/>
      <w:spacing w:val="4"/>
      <w:w w:val="103"/>
      <w:kern w:val="14"/>
      <w:sz w:val="16"/>
      <w:szCs w:val="16"/>
      <w:lang w:val="en-GB" w:eastAsia="en-US"/>
    </w:rPr>
  </w:style>
  <w:style w:type="paragraph" w:customStyle="1" w:styleId="DecisionNumber">
    <w:name w:val="DecisionNumber"/>
    <w:basedOn w:val="H1"/>
    <w:next w:val="Normal"/>
    <w:qFormat/>
    <w:rsid w:val="00EA1709"/>
    <w:pPr>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EA1709"/>
    <w:pPr>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EA1709"/>
    <w:rPr>
      <w:color w:val="0000FF"/>
      <w:u w:val="none"/>
    </w:rPr>
  </w:style>
  <w:style w:type="character" w:styleId="Hyperlink">
    <w:name w:val="Hyperlink"/>
    <w:basedOn w:val="DefaultParagraphFont"/>
    <w:rsid w:val="00C46199"/>
    <w:rPr>
      <w:color w:val="0000FF"/>
      <w:u w:val="none"/>
    </w:rPr>
  </w:style>
  <w:style w:type="paragraph" w:customStyle="1" w:styleId="MeetingNumber">
    <w:name w:val="MeetingNumber"/>
    <w:basedOn w:val="H1"/>
    <w:next w:val="Normal"/>
    <w:qFormat/>
    <w:rsid w:val="00EA1709"/>
    <w:pPr>
      <w:tabs>
        <w:tab w:val="left" w:pos="2880"/>
      </w:tabs>
      <w:spacing w:after="120" w:line="240" w:lineRule="exact"/>
      <w:ind w:left="2880" w:hanging="2880"/>
      <w:outlineLvl w:val="1"/>
    </w:pPr>
    <w:rPr>
      <w:spacing w:val="0"/>
      <w:sz w:val="20"/>
      <w:lang w:val="en-US"/>
    </w:rPr>
  </w:style>
  <w:style w:type="paragraph" w:customStyle="1" w:styleId="STitleL">
    <w:name w:val="S_Title_L"/>
    <w:basedOn w:val="SM"/>
    <w:next w:val="Normal"/>
    <w:qFormat/>
    <w:rsid w:val="00EA1709"/>
    <w:pPr>
      <w:spacing w:line="540" w:lineRule="exact"/>
    </w:pPr>
    <w:rPr>
      <w:spacing w:val="-8"/>
      <w:w w:val="96"/>
      <w:sz w:val="57"/>
    </w:rPr>
  </w:style>
  <w:style w:type="paragraph" w:customStyle="1" w:styleId="STitleM">
    <w:name w:val="S_Title_M"/>
    <w:basedOn w:val="Normal"/>
    <w:next w:val="Normal"/>
    <w:qFormat/>
    <w:rsid w:val="00EA1709"/>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SM"/>
    <w:next w:val="Normal"/>
    <w:qFormat/>
    <w:rsid w:val="00EA1709"/>
    <w:pPr>
      <w:spacing w:line="300" w:lineRule="exact"/>
      <w:ind w:left="1264" w:right="1264"/>
    </w:pPr>
    <w:rPr>
      <w:sz w:val="28"/>
    </w:rPr>
  </w:style>
  <w:style w:type="paragraph" w:customStyle="1" w:styleId="Session">
    <w:name w:val="Session"/>
    <w:basedOn w:val="H23"/>
    <w:rsid w:val="00C46199"/>
  </w:style>
  <w:style w:type="paragraph" w:customStyle="1" w:styleId="Sponsors">
    <w:name w:val="Sponsors"/>
    <w:basedOn w:val="H1"/>
    <w:next w:val="Normal"/>
    <w:qFormat/>
    <w:rsid w:val="00EA1709"/>
    <w:pPr>
      <w:spacing w:line="240" w:lineRule="exact"/>
    </w:pPr>
    <w:rPr>
      <w:sz w:val="20"/>
    </w:rPr>
  </w:style>
  <w:style w:type="paragraph" w:customStyle="1" w:styleId="SRContents">
    <w:name w:val="SR_Contents"/>
    <w:basedOn w:val="Normal"/>
    <w:qFormat/>
    <w:rsid w:val="00EA170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paragraph" w:customStyle="1" w:styleId="SRMeetingInfo">
    <w:name w:val="SR_Meeting_Info"/>
    <w:next w:val="Normal"/>
    <w:qFormat/>
    <w:rsid w:val="00EA1709"/>
    <w:pPr>
      <w:spacing w:after="0" w:line="240" w:lineRule="exact"/>
    </w:pPr>
    <w:rPr>
      <w:rFonts w:ascii="Times New Roman" w:eastAsiaTheme="minorHAnsi" w:hAnsi="Times New Roman"/>
      <w:spacing w:val="4"/>
      <w:w w:val="103"/>
      <w:kern w:val="14"/>
      <w:sz w:val="20"/>
      <w:lang w:eastAsia="en-US"/>
    </w:rPr>
  </w:style>
  <w:style w:type="paragraph" w:customStyle="1" w:styleId="SummaryRecord">
    <w:name w:val="SummaryRecord"/>
    <w:basedOn w:val="H23"/>
    <w:next w:val="Session"/>
    <w:qFormat/>
    <w:rsid w:val="00EA1709"/>
  </w:style>
  <w:style w:type="character" w:styleId="UnresolvedMention">
    <w:name w:val="Unresolved Mention"/>
    <w:basedOn w:val="DefaultParagraphFont"/>
    <w:uiPriority w:val="99"/>
    <w:semiHidden/>
    <w:unhideWhenUsed/>
    <w:rsid w:val="00EA1709"/>
    <w:rPr>
      <w:color w:val="605E5C"/>
      <w:shd w:val="clear" w:color="auto" w:fill="E1DFDD"/>
    </w:rPr>
  </w:style>
  <w:style w:type="paragraph" w:customStyle="1" w:styleId="7P">
    <w:name w:val="_ 7_ P"/>
    <w:basedOn w:val="Normal"/>
    <w:next w:val="Normal"/>
    <w:qFormat/>
    <w:rsid w:val="00495E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character" w:customStyle="1" w:styleId="SingleTxtChar">
    <w:name w:val="__Single Txt Char"/>
    <w:link w:val="SingleTxt"/>
    <w:locked/>
    <w:rsid w:val="00495E7B"/>
    <w:rPr>
      <w:rFonts w:ascii="Times New Roman" w:eastAsiaTheme="minorHAnsi" w:hAnsi="Times New Roman" w:cs="Times New Roman"/>
      <w:spacing w:val="4"/>
      <w:w w:val="103"/>
      <w:kern w:val="14"/>
      <w:sz w:val="20"/>
      <w:szCs w:val="20"/>
      <w:lang w:val="en-GB" w:eastAsia="en-US"/>
    </w:rPr>
  </w:style>
  <w:style w:type="paragraph" w:styleId="Caption">
    <w:name w:val="caption"/>
    <w:basedOn w:val="Normal"/>
    <w:next w:val="Normal"/>
    <w:uiPriority w:val="35"/>
    <w:semiHidden/>
    <w:unhideWhenUsed/>
    <w:rsid w:val="00495E7B"/>
    <w:pPr>
      <w:spacing w:line="240" w:lineRule="auto"/>
    </w:pPr>
    <w:rPr>
      <w:b/>
      <w:bCs/>
      <w:color w:val="4F81BD"/>
      <w:sz w:val="18"/>
      <w:szCs w:val="18"/>
    </w:rPr>
  </w:style>
  <w:style w:type="character" w:styleId="CommentReference">
    <w:name w:val="annotation reference"/>
    <w:semiHidden/>
    <w:rsid w:val="00C46199"/>
    <w:rPr>
      <w:sz w:val="6"/>
    </w:rPr>
  </w:style>
  <w:style w:type="paragraph" w:customStyle="1" w:styleId="HdBanner">
    <w:name w:val="Hd Banner"/>
    <w:basedOn w:val="Normal"/>
    <w:next w:val="Normal"/>
    <w:qFormat/>
    <w:rsid w:val="00495E7B"/>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495E7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95E7B"/>
    <w:pPr>
      <w:spacing w:before="240"/>
    </w:pPr>
    <w:rPr>
      <w:b/>
      <w:spacing w:val="-2"/>
      <w:w w:val="100"/>
    </w:rPr>
  </w:style>
  <w:style w:type="paragraph" w:customStyle="1" w:styleId="HdChapterBdLg">
    <w:name w:val="Hd Chapter Bd Lg"/>
    <w:basedOn w:val="HdChapterBD"/>
    <w:next w:val="Normal"/>
    <w:qFormat/>
    <w:rsid w:val="00495E7B"/>
    <w:rPr>
      <w:spacing w:val="-3"/>
      <w:w w:val="99"/>
      <w:kern w:val="14"/>
      <w:sz w:val="34"/>
      <w:szCs w:val="34"/>
    </w:rPr>
  </w:style>
  <w:style w:type="character" w:customStyle="1" w:styleId="Heading4Char">
    <w:name w:val="Heading 4 Char"/>
    <w:link w:val="Heading4"/>
    <w:uiPriority w:val="9"/>
    <w:rsid w:val="00495E7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495E7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495E7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95E7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95E7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95E7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95E7B"/>
    <w:pPr>
      <w:keepNext/>
      <w:spacing w:before="190" w:line="270" w:lineRule="exact"/>
    </w:pPr>
    <w:rPr>
      <w:b/>
      <w:sz w:val="24"/>
    </w:rPr>
  </w:style>
  <w:style w:type="paragraph" w:customStyle="1" w:styleId="JournalHeading2">
    <w:name w:val="Journal_Heading2"/>
    <w:basedOn w:val="Normal"/>
    <w:next w:val="Normal"/>
    <w:qFormat/>
    <w:rsid w:val="00495E7B"/>
    <w:pPr>
      <w:keepNext/>
      <w:keepLines/>
      <w:spacing w:before="240"/>
      <w:outlineLvl w:val="1"/>
    </w:pPr>
    <w:rPr>
      <w:b/>
      <w:spacing w:val="2"/>
    </w:rPr>
  </w:style>
  <w:style w:type="paragraph" w:customStyle="1" w:styleId="JournalHeading4">
    <w:name w:val="Journal_Heading4"/>
    <w:basedOn w:val="Normal"/>
    <w:next w:val="Normal"/>
    <w:qFormat/>
    <w:rsid w:val="00495E7B"/>
    <w:pPr>
      <w:keepNext/>
      <w:keepLines/>
      <w:spacing w:before="240"/>
      <w:outlineLvl w:val="3"/>
    </w:pPr>
    <w:rPr>
      <w:i/>
    </w:rPr>
  </w:style>
  <w:style w:type="character" w:styleId="LineNumber">
    <w:name w:val="line number"/>
    <w:rsid w:val="00C46199"/>
    <w:rPr>
      <w:sz w:val="14"/>
    </w:rPr>
  </w:style>
  <w:style w:type="paragraph" w:customStyle="1" w:styleId="NormalBullet">
    <w:name w:val="Normal Bullet"/>
    <w:basedOn w:val="Normal"/>
    <w:next w:val="Normal"/>
    <w:qFormat/>
    <w:rsid w:val="00495E7B"/>
    <w:pPr>
      <w:keepLines/>
      <w:numPr>
        <w:numId w:val="24"/>
      </w:numPr>
      <w:tabs>
        <w:tab w:val="left" w:pos="2218"/>
      </w:tabs>
      <w:spacing w:before="40" w:after="80"/>
      <w:ind w:right="302"/>
    </w:pPr>
  </w:style>
  <w:style w:type="paragraph" w:customStyle="1" w:styleId="NormalSchedule">
    <w:name w:val="Normal Schedule"/>
    <w:basedOn w:val="Normal"/>
    <w:next w:val="Normal"/>
    <w:qFormat/>
    <w:rsid w:val="00495E7B"/>
    <w:pPr>
      <w:tabs>
        <w:tab w:val="left" w:leader="dot" w:pos="2218"/>
        <w:tab w:val="left" w:pos="2707"/>
        <w:tab w:val="right" w:leader="dot" w:pos="9835"/>
      </w:tabs>
    </w:pPr>
  </w:style>
  <w:style w:type="paragraph" w:styleId="TOCHeading">
    <w:name w:val="TOC Heading"/>
    <w:basedOn w:val="Heading1"/>
    <w:next w:val="Normal"/>
    <w:uiPriority w:val="39"/>
    <w:semiHidden/>
    <w:unhideWhenUsed/>
    <w:qFormat/>
    <w:rsid w:val="00495E7B"/>
    <w:pPr>
      <w:outlineLvl w:val="9"/>
    </w:pPr>
    <w:rPr>
      <w:rFonts w:eastAsiaTheme="majorEastAsia" w:cstheme="majorBidi"/>
      <w:lang w:bidi="en-US"/>
    </w:rPr>
  </w:style>
  <w:style w:type="paragraph" w:styleId="PlainText">
    <w:name w:val="Plain Text"/>
    <w:basedOn w:val="Normal"/>
    <w:link w:val="PlainTextChar"/>
    <w:rsid w:val="00C4619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46199"/>
    <w:rPr>
      <w:rFonts w:ascii="Courier New" w:eastAsia="Times New Roman" w:hAnsi="Courier New" w:cs="Times New Roman"/>
      <w:sz w:val="20"/>
      <w:szCs w:val="20"/>
      <w:lang w:eastAsia="en-GB"/>
    </w:rPr>
  </w:style>
  <w:style w:type="paragraph" w:customStyle="1" w:styleId="ReleaseDate0">
    <w:name w:val="Release Date"/>
    <w:next w:val="Footer"/>
    <w:rsid w:val="00C46199"/>
    <w:pPr>
      <w:spacing w:after="0" w:line="240" w:lineRule="auto"/>
    </w:pPr>
    <w:rPr>
      <w:rFonts w:ascii="Times New Roman" w:eastAsiaTheme="minorHAnsi" w:hAnsi="Times New Roman" w:cs="Times New Roman"/>
      <w:spacing w:val="4"/>
      <w:w w:val="103"/>
      <w:kern w:val="14"/>
      <w:sz w:val="20"/>
      <w:szCs w:val="20"/>
      <w:lang w:val="en-GB" w:eastAsia="en-US"/>
    </w:rPr>
  </w:style>
  <w:style w:type="table" w:styleId="TableGrid">
    <w:name w:val="Table Grid"/>
    <w:basedOn w:val="TableNormal"/>
    <w:rsid w:val="00C46199"/>
    <w:pPr>
      <w:suppressAutoHyphens/>
      <w:spacing w:after="0" w:line="240" w:lineRule="exac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HeadingH1">
    <w:name w:val="BLUE_Heading_H1"/>
    <w:basedOn w:val="Normal"/>
    <w:next w:val="Normal"/>
    <w:qFormat/>
    <w:rsid w:val="00EF2580"/>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pPr>
    <w:rPr>
      <w:b/>
      <w:color w:val="0000FF"/>
      <w:sz w:val="24"/>
    </w:rPr>
  </w:style>
  <w:style w:type="paragraph" w:customStyle="1" w:styleId="BLUEHeadingH2">
    <w:name w:val="BLUE_Heading_H2"/>
    <w:basedOn w:val="Normal"/>
    <w:next w:val="Normal"/>
    <w:qFormat/>
    <w:rsid w:val="00E26243"/>
    <w:pPr>
      <w:outlineLvl w:val="1"/>
    </w:pPr>
    <w:rPr>
      <w:b/>
      <w:color w:val="0000FF"/>
    </w:rPr>
  </w:style>
  <w:style w:type="paragraph" w:styleId="CommentText">
    <w:name w:val="annotation text"/>
    <w:basedOn w:val="Normal"/>
    <w:link w:val="CommentTextChar"/>
    <w:uiPriority w:val="99"/>
    <w:unhideWhenUsed/>
    <w:rsid w:val="006251BE"/>
    <w:pPr>
      <w:spacing w:line="240" w:lineRule="auto"/>
    </w:pPr>
  </w:style>
  <w:style w:type="character" w:customStyle="1" w:styleId="CommentTextChar">
    <w:name w:val="Comment Text Char"/>
    <w:basedOn w:val="DefaultParagraphFont"/>
    <w:link w:val="CommentText"/>
    <w:uiPriority w:val="99"/>
    <w:rsid w:val="006251BE"/>
    <w:rPr>
      <w:rFonts w:ascii="Times New Roman" w:eastAsiaTheme="minorHAnsi" w:hAnsi="Times New Roman" w:cs="Times New Roman"/>
      <w:spacing w:val="4"/>
      <w:w w:val="103"/>
      <w:kern w:val="14"/>
      <w:sz w:val="20"/>
      <w:szCs w:val="20"/>
      <w:lang w:val="en-GB" w:eastAsia="en-US"/>
    </w:rPr>
  </w:style>
  <w:style w:type="paragraph" w:styleId="CommentSubject">
    <w:name w:val="annotation subject"/>
    <w:basedOn w:val="CommentText"/>
    <w:next w:val="CommentText"/>
    <w:link w:val="CommentSubjectChar"/>
    <w:uiPriority w:val="99"/>
    <w:semiHidden/>
    <w:unhideWhenUsed/>
    <w:rsid w:val="006251BE"/>
    <w:rPr>
      <w:b/>
      <w:bCs/>
    </w:rPr>
  </w:style>
  <w:style w:type="character" w:customStyle="1" w:styleId="CommentSubjectChar">
    <w:name w:val="Comment Subject Char"/>
    <w:basedOn w:val="CommentTextChar"/>
    <w:link w:val="CommentSubject"/>
    <w:uiPriority w:val="99"/>
    <w:semiHidden/>
    <w:rsid w:val="006251BE"/>
    <w:rPr>
      <w:rFonts w:ascii="Times New Roman" w:eastAsiaTheme="minorHAnsi" w:hAnsi="Times New Roman" w:cs="Times New Roman"/>
      <w:b/>
      <w:bCs/>
      <w:spacing w:val="4"/>
      <w:w w:val="103"/>
      <w:kern w:val="14"/>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hyperlink" Target="https://undocs.org/en/E/RES/1980/67" TargetMode="External"/><Relationship Id="rId3" Type="http://schemas.openxmlformats.org/officeDocument/2006/relationships/customXml" Target="../customXml/item3.xml"/><Relationship Id="rId21" Type="http://schemas.openxmlformats.org/officeDocument/2006/relationships/hyperlink" Target="https://undocs.org/en/A/RES/53/199" TargetMode="Externa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undocs.org/en/A/RES/75/131"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undocs.org/en/A/78/L.5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undocs.org/en/A/RES/70/1"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undocs.org/en/E/RES/1980/67" TargetMode="External"/><Relationship Id="rId28"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undocs.org/en/A/RES/61/18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A/RES/217(II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41c8501f-7554-4cfe-b76f-88ff51cf7baf">
      <Terms xmlns="http://schemas.microsoft.com/office/infopath/2007/PartnerControls"/>
    </lcf76f155ced4ddcb4097134ff3c332f>
    <SharedWithUsers xmlns="32aca14f-6975-493a-b86a-2ec1bd8de7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6E448E249974CA99C3C0E91938F3E" ma:contentTypeVersion="18" ma:contentTypeDescription="Create a new document." ma:contentTypeScope="" ma:versionID="f6b176fce5334db07fe6b99c58dd1da0">
  <xsd:schema xmlns:xsd="http://www.w3.org/2001/XMLSchema" xmlns:xs="http://www.w3.org/2001/XMLSchema" xmlns:p="http://schemas.microsoft.com/office/2006/metadata/properties" xmlns:ns2="41c8501f-7554-4cfe-b76f-88ff51cf7baf" xmlns:ns3="32aca14f-6975-493a-b86a-2ec1bd8de72a" xmlns:ns4="985ec44e-1bab-4c0b-9df0-6ba128686fc9" targetNamespace="http://schemas.microsoft.com/office/2006/metadata/properties" ma:root="true" ma:fieldsID="2e0f3779c30c7a6c4234b35872e2ca65" ns2:_="" ns3:_="" ns4:_="">
    <xsd:import namespace="41c8501f-7554-4cfe-b76f-88ff51cf7baf"/>
    <xsd:import namespace="32aca14f-6975-493a-b86a-2ec1bd8de72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8501f-7554-4cfe-b76f-88ff51cf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ca14f-6975-493a-b86a-2ec1bd8de7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fccc2b-c89e-4860-821b-a3504c340030}" ma:internalName="TaxCatchAll" ma:showField="CatchAllData" ma:web="32aca14f-6975-493a-b86a-2ec1bd8de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8C901-7730-4EEB-AAB3-8A6569D83BE8}">
  <ds:schemaRefs>
    <ds:schemaRef ds:uri="985ec44e-1bab-4c0b-9df0-6ba128686fc9"/>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purl.org/dc/terms/"/>
    <ds:schemaRef ds:uri="32aca14f-6975-493a-b86a-2ec1bd8de72a"/>
    <ds:schemaRef ds:uri="http://schemas.openxmlformats.org/package/2006/metadata/core-properties"/>
    <ds:schemaRef ds:uri="41c8501f-7554-4cfe-b76f-88ff51cf7baf"/>
    <ds:schemaRef ds:uri="http://www.w3.org/XML/1998/namespace"/>
  </ds:schemaRefs>
</ds:datastoreItem>
</file>

<file path=customXml/itemProps2.xml><?xml version="1.0" encoding="utf-8"?>
<ds:datastoreItem xmlns:ds="http://schemas.openxmlformats.org/officeDocument/2006/customXml" ds:itemID="{0B8AAA66-32BC-45BD-AD00-D899897E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8501f-7554-4cfe-b76f-88ff51cf7baf"/>
    <ds:schemaRef ds:uri="32aca14f-6975-493a-b86a-2ec1bd8de72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4CB31-0E02-4902-9154-42D8F3D94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4077</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Samuels</dc:creator>
  <cp:keywords/>
  <dc:description/>
  <cp:lastModifiedBy>Leila Samuels</cp:lastModifiedBy>
  <cp:revision>3</cp:revision>
  <cp:lastPrinted>2024-04-05T15:55:00Z</cp:lastPrinted>
  <dcterms:created xsi:type="dcterms:W3CDTF">2024-04-05T15:55:00Z</dcterms:created>
  <dcterms:modified xsi:type="dcterms:W3CDTF">2024-04-05T15:55:00Z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2405977</vt:lpwstr>
  </property>
  <property fmtid="{D5CDD505-2E9C-101B-9397-08002B2CF9AE}" pid="3" name="ODSRefJobNo">
    <vt:lpwstr>2408814E</vt:lpwstr>
  </property>
  <property fmtid="{D5CDD505-2E9C-101B-9397-08002B2CF9AE}" pid="4" name="Symbol1">
    <vt:lpwstr>A/RES/78/268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050424</vt:lpwstr>
  </property>
  <property fmtid="{D5CDD505-2E9C-101B-9397-08002B2CF9AE}" pid="15" name="Session1">
    <vt:lpwstr>Seventy-eighth session_x000d_</vt:lpwstr>
  </property>
  <property fmtid="{D5CDD505-2E9C-101B-9397-08002B2CF9AE}" pid="16" name="Agenda1">
    <vt:lpwstr>Agenda item 14_x000d_</vt:lpwstr>
  </property>
  <property fmtid="{D5CDD505-2E9C-101B-9397-08002B2CF9AE}" pid="17" name="Agenda Title1">
    <vt:lpwstr>Culture of peace_x000d_</vt:lpwstr>
  </property>
  <property fmtid="{D5CDD505-2E9C-101B-9397-08002B2CF9AE}" pid="18" name="Title1">
    <vt:lpwstr>		Resolution adopted by the General Assembly on 25 March 2024 _x000d_</vt:lpwstr>
  </property>
  <property fmtid="{D5CDD505-2E9C-101B-9397-08002B2CF9AE}" pid="19" name="Title2">
    <vt:lpwstr>International Day of Play</vt:lpwstr>
  </property>
</Properties>
</file>